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CA8657" w14:textId="5CAD6CA5" w:rsidR="00143194" w:rsidRDefault="00143194" w:rsidP="00143194">
      <w:pPr>
        <w:rPr>
          <w:sz w:val="20"/>
          <w:szCs w:val="20"/>
        </w:rPr>
      </w:pPr>
      <w:r w:rsidRPr="00143194">
        <w:rPr>
          <w:b/>
          <w:sz w:val="20"/>
          <w:szCs w:val="20"/>
        </w:rPr>
        <w:t>Deltagere:</w:t>
      </w:r>
      <w:r>
        <w:rPr>
          <w:sz w:val="20"/>
          <w:szCs w:val="20"/>
        </w:rPr>
        <w:t xml:space="preserve"> </w:t>
      </w:r>
      <w:r w:rsidR="0029007D">
        <w:rPr>
          <w:sz w:val="20"/>
          <w:szCs w:val="20"/>
        </w:rPr>
        <w:t xml:space="preserve">Bente Vejre, </w:t>
      </w:r>
      <w:r w:rsidR="004B6D1D">
        <w:rPr>
          <w:sz w:val="20"/>
          <w:szCs w:val="20"/>
        </w:rPr>
        <w:t>Kristian Fuglsang,</w:t>
      </w:r>
      <w:r>
        <w:rPr>
          <w:sz w:val="20"/>
          <w:szCs w:val="20"/>
        </w:rPr>
        <w:t xml:space="preserve"> </w:t>
      </w:r>
      <w:r w:rsidR="00855CB4">
        <w:rPr>
          <w:sz w:val="20"/>
          <w:szCs w:val="20"/>
        </w:rPr>
        <w:t xml:space="preserve">Nick </w:t>
      </w:r>
      <w:proofErr w:type="spellStart"/>
      <w:r w:rsidR="00855CB4">
        <w:rPr>
          <w:sz w:val="20"/>
          <w:szCs w:val="20"/>
        </w:rPr>
        <w:t>Hovind</w:t>
      </w:r>
      <w:proofErr w:type="spellEnd"/>
      <w:r w:rsidR="00855CB4">
        <w:rPr>
          <w:sz w:val="20"/>
          <w:szCs w:val="20"/>
        </w:rPr>
        <w:t xml:space="preserve"> Kobbernagel, </w:t>
      </w:r>
      <w:r w:rsidR="00375C85">
        <w:rPr>
          <w:sz w:val="20"/>
          <w:szCs w:val="20"/>
        </w:rPr>
        <w:t>Vivi Gregersen</w:t>
      </w:r>
    </w:p>
    <w:p w14:paraId="2B908A41" w14:textId="77777777" w:rsidR="00143194" w:rsidRPr="00143194" w:rsidRDefault="00143194" w:rsidP="00143194">
      <w:pPr>
        <w:rPr>
          <w:sz w:val="20"/>
          <w:szCs w:val="20"/>
        </w:rPr>
      </w:pPr>
      <w:r>
        <w:rPr>
          <w:sz w:val="20"/>
          <w:szCs w:val="20"/>
        </w:rPr>
        <w:t xml:space="preserve"> </w:t>
      </w:r>
    </w:p>
    <w:p w14:paraId="6314AC00" w14:textId="4370560D" w:rsidR="00143194" w:rsidRPr="00143194" w:rsidRDefault="005F6BD0" w:rsidP="00143194">
      <w:pPr>
        <w:rPr>
          <w:sz w:val="20"/>
          <w:szCs w:val="20"/>
        </w:rPr>
      </w:pPr>
      <w:r>
        <w:rPr>
          <w:b/>
          <w:sz w:val="20"/>
          <w:szCs w:val="20"/>
        </w:rPr>
        <w:t>Afbud</w:t>
      </w:r>
      <w:r w:rsidR="00143194" w:rsidRPr="00143194">
        <w:rPr>
          <w:b/>
          <w:sz w:val="20"/>
          <w:szCs w:val="20"/>
        </w:rPr>
        <w:t>:</w:t>
      </w:r>
      <w:r w:rsidR="00143194">
        <w:rPr>
          <w:b/>
          <w:sz w:val="20"/>
          <w:szCs w:val="20"/>
        </w:rPr>
        <w:t xml:space="preserve"> </w:t>
      </w:r>
      <w:r w:rsidR="003A0F83" w:rsidRPr="00A0429C">
        <w:rPr>
          <w:sz w:val="20"/>
          <w:szCs w:val="20"/>
        </w:rPr>
        <w:t>Trine Hougaard</w:t>
      </w:r>
    </w:p>
    <w:p w14:paraId="2B177007" w14:textId="77777777" w:rsidR="00143194" w:rsidRDefault="00143194" w:rsidP="00143194">
      <w:pPr>
        <w:rPr>
          <w:i/>
          <w:sz w:val="20"/>
          <w:szCs w:val="20"/>
        </w:rPr>
      </w:pPr>
    </w:p>
    <w:p w14:paraId="3D318D9E" w14:textId="77777777" w:rsidR="00143194" w:rsidRDefault="00143194" w:rsidP="00143194">
      <w:pPr>
        <w:rPr>
          <w:i/>
          <w:sz w:val="20"/>
          <w:szCs w:val="20"/>
        </w:rPr>
      </w:pPr>
    </w:p>
    <w:p w14:paraId="3AAE9FA9" w14:textId="65E14DE1" w:rsidR="00A53BE0" w:rsidRPr="00A53BE0" w:rsidRDefault="00143194" w:rsidP="00A53BE0">
      <w:pPr>
        <w:rPr>
          <w:i/>
          <w:sz w:val="20"/>
          <w:szCs w:val="20"/>
        </w:rPr>
      </w:pPr>
      <w:r w:rsidRPr="00386505">
        <w:rPr>
          <w:i/>
          <w:sz w:val="20"/>
          <w:szCs w:val="20"/>
        </w:rPr>
        <w:t>Åbent møde – nyheder og referat til distribution i andelsforeningen</w:t>
      </w:r>
      <w:r w:rsidRPr="00386505">
        <w:rPr>
          <w:i/>
          <w:sz w:val="20"/>
          <w:szCs w:val="20"/>
        </w:rPr>
        <w:br/>
      </w:r>
    </w:p>
    <w:p w14:paraId="60872F59" w14:textId="0DDB9894" w:rsidR="00896BF5" w:rsidRDefault="00143194" w:rsidP="00896BF5">
      <w:pPr>
        <w:pStyle w:val="Listeafsnit"/>
        <w:numPr>
          <w:ilvl w:val="0"/>
          <w:numId w:val="1"/>
        </w:numPr>
        <w:rPr>
          <w:sz w:val="20"/>
          <w:szCs w:val="20"/>
        </w:rPr>
      </w:pPr>
      <w:r w:rsidRPr="001419E3">
        <w:rPr>
          <w:sz w:val="20"/>
          <w:szCs w:val="20"/>
        </w:rPr>
        <w:t>Informationer</w:t>
      </w:r>
      <w:r w:rsidR="001504D3" w:rsidRPr="001419E3">
        <w:rPr>
          <w:sz w:val="20"/>
          <w:szCs w:val="20"/>
        </w:rPr>
        <w:br/>
      </w:r>
      <w:r w:rsidR="00855CB4">
        <w:rPr>
          <w:sz w:val="20"/>
          <w:szCs w:val="20"/>
        </w:rPr>
        <w:br/>
      </w:r>
      <w:r w:rsidR="00ED6BB2">
        <w:rPr>
          <w:sz w:val="20"/>
          <w:szCs w:val="20"/>
        </w:rPr>
        <w:t xml:space="preserve">- </w:t>
      </w:r>
      <w:r w:rsidR="00210750">
        <w:rPr>
          <w:sz w:val="20"/>
          <w:szCs w:val="20"/>
        </w:rPr>
        <w:t xml:space="preserve">Reservér allerede nu </w:t>
      </w:r>
      <w:r w:rsidR="00210750" w:rsidRPr="00B47F52">
        <w:rPr>
          <w:b/>
          <w:sz w:val="20"/>
          <w:szCs w:val="20"/>
        </w:rPr>
        <w:t>tirsdag d. 8. maj 2018 til Generalforsamling</w:t>
      </w:r>
      <w:r w:rsidR="00210750">
        <w:rPr>
          <w:sz w:val="20"/>
          <w:szCs w:val="20"/>
        </w:rPr>
        <w:t>.</w:t>
      </w:r>
      <w:r w:rsidR="007120A1">
        <w:rPr>
          <w:sz w:val="20"/>
          <w:szCs w:val="20"/>
        </w:rPr>
        <w:br/>
      </w:r>
      <w:r w:rsidR="00C743C9">
        <w:rPr>
          <w:sz w:val="20"/>
          <w:szCs w:val="20"/>
        </w:rPr>
        <w:br/>
        <w:t xml:space="preserve">- Reparation af murværk på hjørnet af Gardes Allé er gennemført. Jern er udskiftet i </w:t>
      </w:r>
      <w:r w:rsidR="008D670C">
        <w:rPr>
          <w:sz w:val="20"/>
          <w:szCs w:val="20"/>
        </w:rPr>
        <w:t xml:space="preserve">karnapperne i </w:t>
      </w:r>
      <w:r w:rsidR="00C743C9">
        <w:rPr>
          <w:sz w:val="20"/>
          <w:szCs w:val="20"/>
        </w:rPr>
        <w:t>2 etageadskillelser (</w:t>
      </w:r>
      <w:r w:rsidR="008D670C">
        <w:rPr>
          <w:sz w:val="20"/>
          <w:szCs w:val="20"/>
        </w:rPr>
        <w:t>mellem 4. og 5. sal samt mellem 3. og 4. sal). De øvrige er blevet afrenset og behandlet.</w:t>
      </w:r>
      <w:r w:rsidR="007120A1">
        <w:rPr>
          <w:sz w:val="20"/>
          <w:szCs w:val="20"/>
        </w:rPr>
        <w:t xml:space="preserve"> Omkostningen er løbet op i kr</w:t>
      </w:r>
      <w:r w:rsidR="007120A1" w:rsidRPr="007120A1">
        <w:rPr>
          <w:sz w:val="20"/>
          <w:szCs w:val="20"/>
        </w:rPr>
        <w:t xml:space="preserve">. </w:t>
      </w:r>
      <w:r w:rsidR="007120A1" w:rsidRPr="007120A1">
        <w:rPr>
          <w:rFonts w:eastAsia="Times New Roman" w:cs="Times New Roman"/>
          <w:color w:val="000000"/>
          <w:sz w:val="20"/>
          <w:szCs w:val="20"/>
        </w:rPr>
        <w:t>383.132,53.</w:t>
      </w:r>
      <w:r w:rsidR="007120A1">
        <w:rPr>
          <w:rFonts w:eastAsia="Times New Roman" w:cs="Times New Roman"/>
          <w:color w:val="000000"/>
          <w:sz w:val="20"/>
          <w:szCs w:val="20"/>
        </w:rPr>
        <w:t xml:space="preserve"> Se specifikation for omkostningerne nederst i referatet.</w:t>
      </w:r>
      <w:r w:rsidR="00320829" w:rsidRPr="007120A1">
        <w:rPr>
          <w:sz w:val="20"/>
          <w:szCs w:val="20"/>
        </w:rPr>
        <w:br/>
      </w:r>
      <w:r w:rsidR="007120A1">
        <w:rPr>
          <w:sz w:val="20"/>
          <w:szCs w:val="20"/>
        </w:rPr>
        <w:br/>
        <w:t>- Der er opsat</w:t>
      </w:r>
      <w:r w:rsidR="00AB513A" w:rsidDel="00AB513A">
        <w:rPr>
          <w:sz w:val="20"/>
          <w:szCs w:val="20"/>
        </w:rPr>
        <w:t xml:space="preserve"> </w:t>
      </w:r>
      <w:r w:rsidR="007120A1">
        <w:rPr>
          <w:sz w:val="20"/>
          <w:szCs w:val="20"/>
        </w:rPr>
        <w:t xml:space="preserve">skilte </w:t>
      </w:r>
      <w:r w:rsidR="00AB513A">
        <w:rPr>
          <w:sz w:val="20"/>
          <w:szCs w:val="20"/>
        </w:rPr>
        <w:t xml:space="preserve">op </w:t>
      </w:r>
      <w:r w:rsidR="007120A1">
        <w:rPr>
          <w:sz w:val="20"/>
          <w:szCs w:val="20"/>
        </w:rPr>
        <w:t>ved bommen til stikvejen</w:t>
      </w:r>
      <w:r w:rsidR="00AB513A">
        <w:rPr>
          <w:sz w:val="20"/>
          <w:szCs w:val="20"/>
        </w:rPr>
        <w:t xml:space="preserve"> og det ser ud </w:t>
      </w:r>
      <w:proofErr w:type="spellStart"/>
      <w:r w:rsidR="00AB513A">
        <w:rPr>
          <w:sz w:val="20"/>
          <w:szCs w:val="20"/>
        </w:rPr>
        <w:t>somom</w:t>
      </w:r>
      <w:proofErr w:type="spellEnd"/>
      <w:r w:rsidR="00AB513A">
        <w:rPr>
          <w:sz w:val="20"/>
          <w:szCs w:val="20"/>
        </w:rPr>
        <w:t xml:space="preserve"> det har afhjulpet problemet med fremmede cykler en del</w:t>
      </w:r>
      <w:r w:rsidR="007120A1">
        <w:rPr>
          <w:sz w:val="20"/>
          <w:szCs w:val="20"/>
        </w:rPr>
        <w:t xml:space="preserve">. </w:t>
      </w:r>
      <w:r w:rsidR="00AB513A">
        <w:rPr>
          <w:sz w:val="20"/>
          <w:szCs w:val="20"/>
        </w:rPr>
        <w:t>Hjælp venligst med at holde området fri – og undgå at fastgøre cykler til bommen.</w:t>
      </w:r>
    </w:p>
    <w:p w14:paraId="67E1E948" w14:textId="77777777" w:rsidR="00AB513A" w:rsidRDefault="00AB513A" w:rsidP="00BF25AB">
      <w:pPr>
        <w:ind w:left="360"/>
      </w:pPr>
    </w:p>
    <w:p w14:paraId="16A7CF7C" w14:textId="36A70291" w:rsidR="00BF25AB" w:rsidRDefault="00BF25AB" w:rsidP="00BF25AB">
      <w:pPr>
        <w:ind w:left="720"/>
        <w:rPr>
          <w:sz w:val="20"/>
          <w:szCs w:val="20"/>
        </w:rPr>
      </w:pPr>
      <w:r>
        <w:rPr>
          <w:sz w:val="20"/>
          <w:szCs w:val="20"/>
        </w:rPr>
        <w:t xml:space="preserve">- </w:t>
      </w:r>
      <w:proofErr w:type="spellStart"/>
      <w:r>
        <w:rPr>
          <w:sz w:val="20"/>
          <w:szCs w:val="20"/>
        </w:rPr>
        <w:t>Yousee</w:t>
      </w:r>
      <w:proofErr w:type="spellEnd"/>
      <w:r>
        <w:rPr>
          <w:sz w:val="20"/>
          <w:szCs w:val="20"/>
        </w:rPr>
        <w:t xml:space="preserve"> har reguleret i priserne for TV-pakker gennem foreningen. Således vil der fremover blive opkrævet 154,72 </w:t>
      </w:r>
      <w:proofErr w:type="spellStart"/>
      <w:r>
        <w:rPr>
          <w:sz w:val="20"/>
          <w:szCs w:val="20"/>
        </w:rPr>
        <w:t>kr</w:t>
      </w:r>
      <w:proofErr w:type="spellEnd"/>
      <w:r>
        <w:rPr>
          <w:sz w:val="20"/>
          <w:szCs w:val="20"/>
        </w:rPr>
        <w:t xml:space="preserve"> (før 145,46 </w:t>
      </w:r>
      <w:proofErr w:type="spellStart"/>
      <w:r>
        <w:rPr>
          <w:sz w:val="20"/>
          <w:szCs w:val="20"/>
        </w:rPr>
        <w:t>kr</w:t>
      </w:r>
      <w:proofErr w:type="spellEnd"/>
      <w:r>
        <w:rPr>
          <w:sz w:val="20"/>
          <w:szCs w:val="20"/>
        </w:rPr>
        <w:t>). Det er, som tidligere oplyst, muligt at opsige aftalen for de enkelte andelshavere.</w:t>
      </w:r>
    </w:p>
    <w:p w14:paraId="59F86FBB" w14:textId="77777777" w:rsidR="00BF25AB" w:rsidRPr="00BF25AB" w:rsidRDefault="00BF25AB" w:rsidP="00BF25AB">
      <w:pPr>
        <w:ind w:left="420"/>
        <w:rPr>
          <w:b/>
        </w:rPr>
      </w:pPr>
    </w:p>
    <w:p w14:paraId="6BD05001" w14:textId="4DDB5747" w:rsidR="00583D7C" w:rsidRPr="00A0429C" w:rsidRDefault="00AB513A" w:rsidP="00583D7C">
      <w:pPr>
        <w:pStyle w:val="Listeafsnit"/>
        <w:numPr>
          <w:ilvl w:val="0"/>
          <w:numId w:val="39"/>
        </w:numPr>
        <w:rPr>
          <w:sz w:val="20"/>
          <w:szCs w:val="20"/>
        </w:rPr>
      </w:pPr>
      <w:r w:rsidRPr="00A0429C">
        <w:rPr>
          <w:sz w:val="20"/>
          <w:szCs w:val="20"/>
        </w:rPr>
        <w:t xml:space="preserve">Som det har fremgået af referater fra bestyrelsesmøderne har foreningen tilbagevendende problemer med at nogle af vores beboere ikke </w:t>
      </w:r>
      <w:r w:rsidR="00583D7C" w:rsidRPr="00A0429C">
        <w:rPr>
          <w:sz w:val="20"/>
          <w:szCs w:val="20"/>
        </w:rPr>
        <w:t>får sorteret korrekt</w:t>
      </w:r>
      <w:r w:rsidRPr="00A0429C">
        <w:rPr>
          <w:sz w:val="20"/>
          <w:szCs w:val="20"/>
        </w:rPr>
        <w:t xml:space="preserve"> til hhv. metal, papir, pap, plast, </w:t>
      </w:r>
      <w:proofErr w:type="gramStart"/>
      <w:r w:rsidRPr="00A0429C">
        <w:rPr>
          <w:sz w:val="20"/>
          <w:szCs w:val="20"/>
        </w:rPr>
        <w:t>flasker  –</w:t>
      </w:r>
      <w:proofErr w:type="gramEnd"/>
      <w:r w:rsidRPr="00A0429C">
        <w:rPr>
          <w:sz w:val="20"/>
          <w:szCs w:val="20"/>
        </w:rPr>
        <w:t xml:space="preserve"> se f.eks. vedhæftede foto fra i går, hvor der var proppet plast ned sammen med pap.</w:t>
      </w:r>
      <w:r w:rsidR="00583D7C" w:rsidRPr="00A0429C">
        <w:rPr>
          <w:sz w:val="20"/>
          <w:szCs w:val="20"/>
        </w:rPr>
        <w:br/>
      </w:r>
    </w:p>
    <w:p w14:paraId="71DFE388" w14:textId="7909E53A" w:rsidR="00AB513A" w:rsidRPr="00A0429C" w:rsidRDefault="00583D7C" w:rsidP="00A0429C">
      <w:pPr>
        <w:ind w:left="780"/>
        <w:rPr>
          <w:sz w:val="20"/>
          <w:szCs w:val="20"/>
        </w:rPr>
      </w:pPr>
      <w:r w:rsidRPr="00A0429C">
        <w:rPr>
          <w:noProof/>
          <w:sz w:val="20"/>
          <w:szCs w:val="20"/>
        </w:rPr>
        <w:drawing>
          <wp:inline distT="0" distB="0" distL="0" distR="0" wp14:anchorId="6731BD06" wp14:editId="3E8ABF0E">
            <wp:extent cx="3337885" cy="2503414"/>
            <wp:effectExtent l="0" t="0" r="0" b="1143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kopi.jpeg"/>
                    <pic:cNvPicPr/>
                  </pic:nvPicPr>
                  <pic:blipFill>
                    <a:blip r:embed="rId9">
                      <a:extLst>
                        <a:ext uri="{28A0092B-C50C-407E-A947-70E740481C1C}">
                          <a14:useLocalDpi xmlns:a14="http://schemas.microsoft.com/office/drawing/2010/main" val="0"/>
                        </a:ext>
                      </a:extLst>
                    </a:blip>
                    <a:stretch>
                      <a:fillRect/>
                    </a:stretch>
                  </pic:blipFill>
                  <pic:spPr>
                    <a:xfrm>
                      <a:off x="0" y="0"/>
                      <a:ext cx="3366248" cy="2524686"/>
                    </a:xfrm>
                    <a:prstGeom prst="rect">
                      <a:avLst/>
                    </a:prstGeom>
                  </pic:spPr>
                </pic:pic>
              </a:graphicData>
            </a:graphic>
          </wp:inline>
        </w:drawing>
      </w:r>
      <w:r w:rsidRPr="00A0429C">
        <w:rPr>
          <w:sz w:val="20"/>
          <w:szCs w:val="20"/>
        </w:rPr>
        <w:br/>
      </w:r>
      <w:r w:rsidRPr="00A0429C">
        <w:rPr>
          <w:sz w:val="20"/>
          <w:szCs w:val="20"/>
        </w:rPr>
        <w:br/>
      </w:r>
      <w:r w:rsidR="00AB513A" w:rsidRPr="00A0429C">
        <w:rPr>
          <w:sz w:val="20"/>
          <w:szCs w:val="20"/>
        </w:rPr>
        <w:t xml:space="preserve"> Når der bliver konstateret forkert affald i disse containere, så bliver de afvist ved afhentningen, og renovationsmedarbejderne fotodokumenterer, hvad der har været anledning til afvisningen. </w:t>
      </w:r>
      <w:r w:rsidRPr="00A0429C">
        <w:rPr>
          <w:sz w:val="20"/>
          <w:szCs w:val="20"/>
        </w:rPr>
        <w:br/>
      </w:r>
      <w:r w:rsidRPr="00A0429C">
        <w:rPr>
          <w:sz w:val="20"/>
          <w:szCs w:val="20"/>
        </w:rPr>
        <w:br/>
      </w:r>
      <w:r w:rsidR="00AB513A" w:rsidRPr="00A0429C">
        <w:rPr>
          <w:sz w:val="20"/>
          <w:szCs w:val="20"/>
        </w:rPr>
        <w:t>Når containerne er sorteret korrekt afhentes de uden beregning. Hvis de indeholder blandet affald skal vi enten få det sorteret korrekt, så det kan komme med ved næste afhentning, eller bestille ekstra afhentning, der vil blive afregnet som almindeligt restaffald. Benjamin og flere af vores beboere prøver løbende at tjekke containerne, så vi kan nå at ”redde” afhentningen, men det er desværre ikke altid muligt.</w:t>
      </w:r>
    </w:p>
    <w:p w14:paraId="138502A7" w14:textId="69822CD8" w:rsidR="00320829" w:rsidRPr="00A0429C" w:rsidRDefault="00583D7C" w:rsidP="00A0429C">
      <w:pPr>
        <w:pStyle w:val="Listeafsnit"/>
        <w:ind w:left="780"/>
        <w:rPr>
          <w:sz w:val="20"/>
          <w:szCs w:val="20"/>
        </w:rPr>
      </w:pPr>
      <w:r w:rsidRPr="00A0429C">
        <w:rPr>
          <w:sz w:val="20"/>
          <w:szCs w:val="20"/>
        </w:rPr>
        <w:t>Anvisningerne for sorteringen</w:t>
      </w:r>
      <w:r w:rsidR="00AB513A" w:rsidRPr="00A0429C">
        <w:rPr>
          <w:sz w:val="20"/>
          <w:szCs w:val="20"/>
        </w:rPr>
        <w:t xml:space="preserve"> er beskrevet ved opslag i skraldeskuret. Kommunen udleverer information om sortering til alle husstande, som vi fra foreningens side yderligere har kopieret og lagt ud på hjemmesiden</w:t>
      </w:r>
      <w:r w:rsidRPr="00A0429C">
        <w:rPr>
          <w:sz w:val="20"/>
          <w:szCs w:val="20"/>
        </w:rPr>
        <w:t xml:space="preserve"> (ligger øverst i folderen med referater fra bestyrelsesmøderne)</w:t>
      </w:r>
      <w:r w:rsidR="00AB513A" w:rsidRPr="00A0429C">
        <w:rPr>
          <w:sz w:val="20"/>
          <w:szCs w:val="20"/>
        </w:rPr>
        <w:t xml:space="preserve">. Hvis I er i tvivl om, </w:t>
      </w:r>
      <w:r w:rsidR="00AB513A" w:rsidRPr="00A0429C">
        <w:rPr>
          <w:sz w:val="20"/>
          <w:szCs w:val="20"/>
        </w:rPr>
        <w:lastRenderedPageBreak/>
        <w:t xml:space="preserve">hvor dele af jeres affald skal leveres, så kast det i containeren til restaffald. </w:t>
      </w:r>
      <w:r w:rsidRPr="00A0429C">
        <w:rPr>
          <w:sz w:val="20"/>
          <w:szCs w:val="20"/>
        </w:rPr>
        <w:br/>
      </w:r>
      <w:r w:rsidRPr="00A0429C">
        <w:rPr>
          <w:sz w:val="20"/>
          <w:szCs w:val="20"/>
        </w:rPr>
        <w:br/>
      </w:r>
      <w:r w:rsidR="00AB513A" w:rsidRPr="00A0429C">
        <w:rPr>
          <w:sz w:val="20"/>
          <w:szCs w:val="20"/>
        </w:rPr>
        <w:t>Giv gerne besked til Benjamin og/eller bestyrelsen, hvis I ser at affaldet er blandet sammen.</w:t>
      </w:r>
      <w:r w:rsidRPr="00A0429C">
        <w:rPr>
          <w:sz w:val="20"/>
          <w:szCs w:val="20"/>
        </w:rPr>
        <w:br/>
      </w:r>
      <w:r w:rsidR="007120A1" w:rsidRPr="00A0429C">
        <w:rPr>
          <w:sz w:val="20"/>
          <w:szCs w:val="20"/>
        </w:rPr>
        <w:br/>
      </w:r>
      <w:r w:rsidR="007120A1" w:rsidRPr="00A0429C">
        <w:rPr>
          <w:color w:val="000000" w:themeColor="text1"/>
          <w:sz w:val="20"/>
          <w:szCs w:val="20"/>
        </w:rPr>
        <w:t xml:space="preserve">- </w:t>
      </w:r>
      <w:r w:rsidRPr="00A0429C">
        <w:rPr>
          <w:color w:val="000000" w:themeColor="text1"/>
          <w:sz w:val="20"/>
          <w:szCs w:val="20"/>
        </w:rPr>
        <w:t xml:space="preserve">På foranledning af en forespørgsel om trappevaskaftale har vi kigget ned arkivet og fulgt op på faktureringen: Aftalegrundlaget er tilbage fra 1983, som vi nu har fået genbekræftet med </w:t>
      </w:r>
      <w:proofErr w:type="spellStart"/>
      <w:r w:rsidRPr="00A0429C">
        <w:rPr>
          <w:color w:val="000000" w:themeColor="text1"/>
          <w:sz w:val="20"/>
          <w:szCs w:val="20"/>
        </w:rPr>
        <w:t>GodKent</w:t>
      </w:r>
      <w:proofErr w:type="spellEnd"/>
      <w:r w:rsidRPr="00A0429C">
        <w:rPr>
          <w:color w:val="000000" w:themeColor="text1"/>
          <w:sz w:val="20"/>
          <w:szCs w:val="20"/>
        </w:rPr>
        <w:t xml:space="preserve"> ApS på mail. Foreningen betaler årligt ca. 38.500 </w:t>
      </w:r>
      <w:proofErr w:type="spellStart"/>
      <w:r w:rsidRPr="00A0429C">
        <w:rPr>
          <w:color w:val="000000" w:themeColor="text1"/>
          <w:sz w:val="20"/>
          <w:szCs w:val="20"/>
        </w:rPr>
        <w:t>kr</w:t>
      </w:r>
      <w:proofErr w:type="spellEnd"/>
      <w:r w:rsidRPr="00A0429C">
        <w:rPr>
          <w:color w:val="000000" w:themeColor="text1"/>
          <w:sz w:val="20"/>
          <w:szCs w:val="20"/>
        </w:rPr>
        <w:t xml:space="preserve"> inkl. moms til trappevask på hovedtrapperne. </w:t>
      </w:r>
      <w:r w:rsidR="001E0676" w:rsidRPr="00A0429C">
        <w:rPr>
          <w:color w:val="000000" w:themeColor="text1"/>
          <w:sz w:val="20"/>
          <w:szCs w:val="20"/>
        </w:rPr>
        <w:t>Hovedreglen er at vi h</w:t>
      </w:r>
      <w:r w:rsidRPr="00A0429C">
        <w:rPr>
          <w:color w:val="000000" w:themeColor="text1"/>
          <w:sz w:val="20"/>
          <w:szCs w:val="20"/>
        </w:rPr>
        <w:t xml:space="preserve">ver anden uge </w:t>
      </w:r>
      <w:r w:rsidR="001E0676" w:rsidRPr="00A0429C">
        <w:rPr>
          <w:color w:val="000000" w:themeColor="text1"/>
          <w:sz w:val="20"/>
          <w:szCs w:val="20"/>
        </w:rPr>
        <w:t>får vasket</w:t>
      </w:r>
      <w:r w:rsidRPr="00A0429C">
        <w:rPr>
          <w:color w:val="000000" w:themeColor="text1"/>
          <w:sz w:val="20"/>
          <w:szCs w:val="20"/>
        </w:rPr>
        <w:t xml:space="preserve"> til 2. sal og hver anden uge hele vejen op</w:t>
      </w:r>
      <w:r w:rsidR="001E0676" w:rsidRPr="00A0429C">
        <w:rPr>
          <w:color w:val="000000" w:themeColor="text1"/>
          <w:sz w:val="20"/>
          <w:szCs w:val="20"/>
        </w:rPr>
        <w:t xml:space="preserve">. </w:t>
      </w:r>
      <w:r w:rsidRPr="00A0429C">
        <w:rPr>
          <w:color w:val="000000" w:themeColor="text1"/>
          <w:sz w:val="20"/>
          <w:szCs w:val="20"/>
        </w:rPr>
        <w:t xml:space="preserve">Derudover får vi bonet trapperne en gang om året. Det betaler vi ca. 15.000 kr. inkl. moms for. </w:t>
      </w:r>
      <w:r w:rsidR="001E0676" w:rsidRPr="00A0429C">
        <w:rPr>
          <w:color w:val="000000" w:themeColor="text1"/>
          <w:sz w:val="20"/>
          <w:szCs w:val="20"/>
        </w:rPr>
        <w:t xml:space="preserve"> Både trappevask og boning koordineres løbende ift. til det håndværkeraktiviteter der er i ejendommen, derfor kan der være afvigelser til hovedreglen ovenfor.</w:t>
      </w:r>
    </w:p>
    <w:p w14:paraId="451B7B9B" w14:textId="77777777" w:rsidR="0074016C" w:rsidRPr="001419E3" w:rsidRDefault="0074016C" w:rsidP="0074016C">
      <w:pPr>
        <w:pStyle w:val="Listeafsnit"/>
        <w:rPr>
          <w:sz w:val="20"/>
          <w:szCs w:val="20"/>
        </w:rPr>
      </w:pPr>
    </w:p>
    <w:p w14:paraId="5E131147" w14:textId="48D4F968" w:rsidR="004967FC" w:rsidRPr="007120A1" w:rsidRDefault="006E1F13" w:rsidP="007120A1">
      <w:pPr>
        <w:pStyle w:val="Listeafsnit"/>
        <w:numPr>
          <w:ilvl w:val="0"/>
          <w:numId w:val="1"/>
        </w:numPr>
        <w:rPr>
          <w:i/>
          <w:sz w:val="20"/>
          <w:szCs w:val="20"/>
        </w:rPr>
      </w:pPr>
      <w:r w:rsidRPr="00183F2A">
        <w:rPr>
          <w:sz w:val="20"/>
          <w:szCs w:val="20"/>
        </w:rPr>
        <w:t>Emner til behandling</w:t>
      </w:r>
      <w:r w:rsidR="001F3337" w:rsidRPr="00183F2A">
        <w:rPr>
          <w:sz w:val="20"/>
          <w:szCs w:val="20"/>
        </w:rPr>
        <w:br/>
      </w:r>
      <w:r w:rsidR="00183F2A" w:rsidRPr="00183F2A">
        <w:rPr>
          <w:sz w:val="20"/>
          <w:szCs w:val="20"/>
        </w:rPr>
        <w:t xml:space="preserve"> </w:t>
      </w:r>
      <w:r w:rsidR="00171369" w:rsidRPr="00183F2A">
        <w:rPr>
          <w:sz w:val="20"/>
          <w:szCs w:val="20"/>
        </w:rPr>
        <w:br/>
      </w:r>
      <w:r w:rsidR="00183F2A" w:rsidRPr="00183F2A">
        <w:rPr>
          <w:sz w:val="20"/>
          <w:szCs w:val="20"/>
        </w:rPr>
        <w:t xml:space="preserve">- </w:t>
      </w:r>
      <w:r w:rsidR="00183F2A" w:rsidRPr="0071491A">
        <w:rPr>
          <w:b/>
          <w:sz w:val="20"/>
          <w:szCs w:val="20"/>
        </w:rPr>
        <w:t>R</w:t>
      </w:r>
      <w:r w:rsidR="00171369" w:rsidRPr="0071491A">
        <w:rPr>
          <w:b/>
          <w:sz w:val="20"/>
          <w:szCs w:val="20"/>
        </w:rPr>
        <w:t>eparation af murværk på hjørnet af Gardes Allé</w:t>
      </w:r>
      <w:r w:rsidR="001E0676">
        <w:rPr>
          <w:sz w:val="20"/>
          <w:szCs w:val="20"/>
        </w:rPr>
        <w:t xml:space="preserve"> er gennemført og afregnet. Se overblik over omkostningerne nederst i dette referat. </w:t>
      </w:r>
      <w:r w:rsidR="001E0676">
        <w:rPr>
          <w:sz w:val="20"/>
          <w:szCs w:val="20"/>
        </w:rPr>
        <w:br/>
      </w:r>
      <w:r w:rsidR="001E0676">
        <w:rPr>
          <w:sz w:val="20"/>
          <w:szCs w:val="20"/>
        </w:rPr>
        <w:br/>
        <w:t>Der er rapporteret om 2 småskader, som bestyrelsen får afhjulpet hurtigst muligt.</w:t>
      </w:r>
      <w:r w:rsidR="001E0676">
        <w:rPr>
          <w:sz w:val="20"/>
          <w:szCs w:val="20"/>
        </w:rPr>
        <w:br/>
      </w:r>
      <w:r w:rsidR="0031536C" w:rsidRPr="00ED6BB2">
        <w:rPr>
          <w:sz w:val="20"/>
          <w:szCs w:val="20"/>
        </w:rPr>
        <w:br/>
      </w:r>
      <w:r w:rsidR="00FC6284" w:rsidRPr="00183F2A">
        <w:rPr>
          <w:sz w:val="20"/>
          <w:szCs w:val="20"/>
        </w:rPr>
        <w:t xml:space="preserve">- </w:t>
      </w:r>
      <w:r w:rsidR="00FC6284" w:rsidRPr="0071491A">
        <w:rPr>
          <w:b/>
          <w:sz w:val="20"/>
          <w:szCs w:val="20"/>
        </w:rPr>
        <w:t>Stigerørsudskiftninger i badeværelserne på Gardes Allé 5 th (st. tv)</w:t>
      </w:r>
      <w:r w:rsidR="00FC6284" w:rsidRPr="00183F2A">
        <w:rPr>
          <w:sz w:val="20"/>
          <w:szCs w:val="20"/>
        </w:rPr>
        <w:t xml:space="preserve"> er gennemført</w:t>
      </w:r>
      <w:r w:rsidR="001E0676">
        <w:rPr>
          <w:sz w:val="20"/>
          <w:szCs w:val="20"/>
        </w:rPr>
        <w:t xml:space="preserve"> og slutafregnet.</w:t>
      </w:r>
      <w:r w:rsidR="001E0676">
        <w:rPr>
          <w:sz w:val="20"/>
          <w:szCs w:val="20"/>
        </w:rPr>
        <w:br/>
      </w:r>
      <w:r w:rsidR="00FC6284">
        <w:rPr>
          <w:sz w:val="20"/>
          <w:szCs w:val="20"/>
        </w:rPr>
        <w:br/>
      </w:r>
      <w:r w:rsidR="0031536C" w:rsidRPr="00FC6284">
        <w:rPr>
          <w:sz w:val="20"/>
          <w:szCs w:val="20"/>
        </w:rPr>
        <w:t xml:space="preserve">- </w:t>
      </w:r>
      <w:r w:rsidR="001E0676">
        <w:rPr>
          <w:sz w:val="20"/>
          <w:szCs w:val="20"/>
        </w:rPr>
        <w:t xml:space="preserve">Der er et badeværelsesprojekt på vej i 7A, som giver anledning til at vi igangsætter </w:t>
      </w:r>
      <w:r w:rsidR="0031536C" w:rsidRPr="00FC6284">
        <w:rPr>
          <w:b/>
          <w:sz w:val="20"/>
          <w:szCs w:val="20"/>
        </w:rPr>
        <w:t>stigerørsudskiftninger i GA 7A + de tre øverste lejligheder i GA 7 tv.</w:t>
      </w:r>
      <w:r w:rsidR="001E0676">
        <w:rPr>
          <w:sz w:val="20"/>
          <w:szCs w:val="20"/>
        </w:rPr>
        <w:t xml:space="preserve"> Forventes gennemført tidligt i det nye år. De berørte beboere vil blive informeret.</w:t>
      </w:r>
      <w:r w:rsidR="00930E48" w:rsidRPr="007120A1">
        <w:rPr>
          <w:sz w:val="20"/>
          <w:szCs w:val="20"/>
        </w:rPr>
        <w:br/>
      </w:r>
    </w:p>
    <w:p w14:paraId="3D6655AF" w14:textId="74994CB0" w:rsidR="00A0429C" w:rsidRPr="00A0429C" w:rsidRDefault="00143194" w:rsidP="00A0429C">
      <w:pPr>
        <w:pStyle w:val="Listeafsnit"/>
        <w:numPr>
          <w:ilvl w:val="0"/>
          <w:numId w:val="1"/>
        </w:numPr>
        <w:rPr>
          <w:sz w:val="20"/>
          <w:szCs w:val="20"/>
        </w:rPr>
      </w:pPr>
      <w:r w:rsidRPr="00A0429C">
        <w:rPr>
          <w:sz w:val="20"/>
          <w:szCs w:val="20"/>
        </w:rPr>
        <w:t>Samarbejdet med de øvrige foreninger</w:t>
      </w:r>
      <w:r w:rsidR="00A566CA" w:rsidRPr="00A0429C">
        <w:rPr>
          <w:sz w:val="20"/>
          <w:szCs w:val="20"/>
        </w:rPr>
        <w:br/>
      </w:r>
      <w:r w:rsidR="00B70B93">
        <w:rPr>
          <w:sz w:val="20"/>
          <w:szCs w:val="20"/>
        </w:rPr>
        <w:br/>
      </w:r>
      <w:r w:rsidR="00B47F52" w:rsidRPr="00A0429C">
        <w:rPr>
          <w:sz w:val="20"/>
          <w:szCs w:val="20"/>
        </w:rPr>
        <w:t>Intet nyt.</w:t>
      </w:r>
      <w:r w:rsidR="00B70B93" w:rsidRPr="00A0429C">
        <w:rPr>
          <w:sz w:val="20"/>
          <w:szCs w:val="20"/>
        </w:rPr>
        <w:br/>
      </w:r>
      <w:r w:rsidR="00B70B93" w:rsidRPr="00A0429C">
        <w:rPr>
          <w:sz w:val="20"/>
          <w:szCs w:val="20"/>
        </w:rPr>
        <w:br/>
      </w:r>
      <w:r w:rsidR="00B70B93" w:rsidRPr="00A0429C" w:rsidDel="00B70B93">
        <w:rPr>
          <w:sz w:val="20"/>
          <w:szCs w:val="20"/>
        </w:rPr>
        <w:t xml:space="preserve"> </w:t>
      </w:r>
      <w:r w:rsidR="00320829" w:rsidRPr="00A0429C">
        <w:rPr>
          <w:sz w:val="20"/>
          <w:szCs w:val="20"/>
        </w:rPr>
        <w:t>Næste møde er planlagt til 27. februar 2018.</w:t>
      </w:r>
      <w:r w:rsidR="00B70B93" w:rsidRPr="00A0429C">
        <w:rPr>
          <w:sz w:val="20"/>
          <w:szCs w:val="20"/>
        </w:rPr>
        <w:br/>
      </w:r>
    </w:p>
    <w:p w14:paraId="03DD09AB" w14:textId="238AE53D" w:rsidR="00303FBC" w:rsidRDefault="00A0429C" w:rsidP="00CF71F5">
      <w:pPr>
        <w:pStyle w:val="Listeafsnit"/>
        <w:rPr>
          <w:sz w:val="20"/>
          <w:szCs w:val="20"/>
        </w:rPr>
      </w:pPr>
      <w:r w:rsidRPr="00A0429C">
        <w:rPr>
          <w:sz w:val="20"/>
          <w:szCs w:val="20"/>
        </w:rPr>
        <w:t>Eventuelt</w:t>
      </w:r>
      <w:r>
        <w:rPr>
          <w:sz w:val="20"/>
          <w:szCs w:val="20"/>
        </w:rPr>
        <w:br/>
      </w:r>
      <w:r w:rsidR="00B70B93" w:rsidRPr="00A0429C">
        <w:rPr>
          <w:sz w:val="20"/>
          <w:szCs w:val="20"/>
        </w:rPr>
        <w:br/>
        <w:t xml:space="preserve">- </w:t>
      </w:r>
      <w:r w:rsidR="00C1771E" w:rsidRPr="00A0429C">
        <w:rPr>
          <w:sz w:val="20"/>
          <w:szCs w:val="20"/>
        </w:rPr>
        <w:t>Der har været et fugtigt efterår, hvilket mod gårdsiden for mange betyder fugt i vindueskarmen. Husk udluftningen og aftørring for at forebygge svimmelsvamp.</w:t>
      </w:r>
      <w:r w:rsidR="00B70B93" w:rsidRPr="00A0429C">
        <w:rPr>
          <w:sz w:val="20"/>
          <w:szCs w:val="20"/>
        </w:rPr>
        <w:br/>
      </w:r>
      <w:r w:rsidR="00B70B93" w:rsidRPr="00A0429C">
        <w:rPr>
          <w:sz w:val="20"/>
          <w:szCs w:val="20"/>
        </w:rPr>
        <w:br/>
        <w:t xml:space="preserve">- </w:t>
      </w:r>
      <w:proofErr w:type="spellStart"/>
      <w:r w:rsidR="00521DD5" w:rsidRPr="00A0429C">
        <w:rPr>
          <w:sz w:val="20"/>
          <w:szCs w:val="20"/>
        </w:rPr>
        <w:t>Ifht</w:t>
      </w:r>
      <w:proofErr w:type="spellEnd"/>
      <w:r w:rsidR="00521DD5" w:rsidRPr="00A0429C">
        <w:rPr>
          <w:sz w:val="20"/>
          <w:szCs w:val="20"/>
        </w:rPr>
        <w:t>. svamp/mos i gården er det desværre ret udtalt. Der har</w:t>
      </w:r>
      <w:r w:rsidR="00BF25AB">
        <w:rPr>
          <w:sz w:val="20"/>
          <w:szCs w:val="20"/>
        </w:rPr>
        <w:t>,</w:t>
      </w:r>
      <w:r w:rsidR="00521DD5" w:rsidRPr="00A0429C">
        <w:rPr>
          <w:sz w:val="20"/>
          <w:szCs w:val="20"/>
        </w:rPr>
        <w:t xml:space="preserve"> trods gode intentioner fra beboere om at holde det nede</w:t>
      </w:r>
      <w:r w:rsidR="00BF25AB">
        <w:rPr>
          <w:sz w:val="20"/>
          <w:szCs w:val="20"/>
        </w:rPr>
        <w:t xml:space="preserve">, været væsentlig vækst. </w:t>
      </w:r>
      <w:r w:rsidR="00907636" w:rsidRPr="00A0429C">
        <w:rPr>
          <w:sz w:val="20"/>
          <w:szCs w:val="20"/>
        </w:rPr>
        <w:t>Derfor vil vi forhøre et profe</w:t>
      </w:r>
      <w:r>
        <w:rPr>
          <w:sz w:val="20"/>
          <w:szCs w:val="20"/>
        </w:rPr>
        <w:t>s</w:t>
      </w:r>
      <w:r w:rsidR="00BF25AB">
        <w:rPr>
          <w:sz w:val="20"/>
          <w:szCs w:val="20"/>
        </w:rPr>
        <w:t>sionelt firma.</w:t>
      </w:r>
      <w:r w:rsidR="00B70B93" w:rsidRPr="00A0429C">
        <w:rPr>
          <w:sz w:val="20"/>
          <w:szCs w:val="20"/>
        </w:rPr>
        <w:br/>
      </w:r>
      <w:bookmarkStart w:id="0" w:name="_GoBack"/>
      <w:bookmarkEnd w:id="0"/>
    </w:p>
    <w:p w14:paraId="4FDF20AC" w14:textId="77777777" w:rsidR="00E1706F" w:rsidRDefault="00E1706F" w:rsidP="0032088A">
      <w:pPr>
        <w:jc w:val="center"/>
        <w:rPr>
          <w:sz w:val="20"/>
          <w:szCs w:val="20"/>
        </w:rPr>
      </w:pPr>
    </w:p>
    <w:p w14:paraId="12B0123D" w14:textId="4AE947D2" w:rsidR="00E1706F" w:rsidRPr="007120A1" w:rsidRDefault="00E1706F" w:rsidP="00E1706F">
      <w:pPr>
        <w:rPr>
          <w:b/>
          <w:sz w:val="20"/>
          <w:szCs w:val="20"/>
        </w:rPr>
      </w:pPr>
      <w:r>
        <w:rPr>
          <w:sz w:val="20"/>
          <w:szCs w:val="20"/>
        </w:rPr>
        <w:br w:type="page"/>
      </w:r>
      <w:proofErr w:type="spellStart"/>
      <w:r w:rsidR="007120A1" w:rsidRPr="007120A1">
        <w:rPr>
          <w:b/>
          <w:sz w:val="20"/>
          <w:szCs w:val="20"/>
        </w:rPr>
        <w:lastRenderedPageBreak/>
        <w:t>Specifiation</w:t>
      </w:r>
      <w:proofErr w:type="spellEnd"/>
      <w:r w:rsidR="007120A1" w:rsidRPr="007120A1">
        <w:rPr>
          <w:b/>
          <w:sz w:val="20"/>
          <w:szCs w:val="20"/>
        </w:rPr>
        <w:t xml:space="preserve"> af</w:t>
      </w:r>
      <w:r w:rsidRPr="007120A1">
        <w:rPr>
          <w:b/>
          <w:sz w:val="20"/>
          <w:szCs w:val="20"/>
        </w:rPr>
        <w:t xml:space="preserve"> omkostninger til reparation af murværk på hjørnet af Gardes Allé og stikvejen:</w:t>
      </w:r>
    </w:p>
    <w:p w14:paraId="6D67EE8C" w14:textId="77777777" w:rsidR="00E1706F" w:rsidRDefault="00E1706F" w:rsidP="00E1706F">
      <w:pPr>
        <w:rPr>
          <w:sz w:val="20"/>
          <w:szCs w:val="20"/>
        </w:rPr>
      </w:pPr>
    </w:p>
    <w:tbl>
      <w:tblPr>
        <w:tblW w:w="893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8"/>
        <w:gridCol w:w="1842"/>
        <w:gridCol w:w="1276"/>
        <w:gridCol w:w="1985"/>
      </w:tblGrid>
      <w:tr w:rsidR="00D9670D" w:rsidRPr="00D9670D" w14:paraId="4599ADBD" w14:textId="77777777" w:rsidTr="00D9670D">
        <w:trPr>
          <w:trHeight w:val="320"/>
        </w:trPr>
        <w:tc>
          <w:tcPr>
            <w:tcW w:w="3828" w:type="dxa"/>
            <w:shd w:val="clear" w:color="auto" w:fill="auto"/>
            <w:noWrap/>
            <w:vAlign w:val="bottom"/>
            <w:hideMark/>
          </w:tcPr>
          <w:p w14:paraId="0165812A" w14:textId="77777777" w:rsidR="00D9670D" w:rsidRPr="00D9670D" w:rsidRDefault="00D9670D" w:rsidP="00D9670D">
            <w:pPr>
              <w:rPr>
                <w:rFonts w:cs="Times New Roman"/>
                <w:sz w:val="20"/>
                <w:szCs w:val="20"/>
              </w:rPr>
            </w:pPr>
          </w:p>
        </w:tc>
        <w:tc>
          <w:tcPr>
            <w:tcW w:w="1842" w:type="dxa"/>
            <w:shd w:val="clear" w:color="auto" w:fill="auto"/>
            <w:noWrap/>
            <w:vAlign w:val="bottom"/>
            <w:hideMark/>
          </w:tcPr>
          <w:p w14:paraId="2E18D418" w14:textId="77777777" w:rsidR="00D9670D" w:rsidRPr="00D9670D" w:rsidRDefault="00D9670D" w:rsidP="00D9670D">
            <w:pPr>
              <w:jc w:val="right"/>
              <w:rPr>
                <w:rFonts w:eastAsia="Times New Roman" w:cs="Times New Roman"/>
                <w:b/>
                <w:bCs/>
                <w:color w:val="000000"/>
                <w:sz w:val="20"/>
                <w:szCs w:val="20"/>
              </w:rPr>
            </w:pPr>
            <w:r w:rsidRPr="00D9670D">
              <w:rPr>
                <w:rFonts w:eastAsia="Times New Roman" w:cs="Times New Roman"/>
                <w:b/>
                <w:bCs/>
                <w:color w:val="000000"/>
                <w:sz w:val="20"/>
                <w:szCs w:val="20"/>
              </w:rPr>
              <w:t>Pris ex. Moms</w:t>
            </w:r>
          </w:p>
        </w:tc>
        <w:tc>
          <w:tcPr>
            <w:tcW w:w="1276" w:type="dxa"/>
            <w:shd w:val="clear" w:color="auto" w:fill="auto"/>
            <w:noWrap/>
            <w:vAlign w:val="bottom"/>
            <w:hideMark/>
          </w:tcPr>
          <w:p w14:paraId="098D5A2A" w14:textId="77777777" w:rsidR="00D9670D" w:rsidRPr="00D9670D" w:rsidRDefault="00D9670D" w:rsidP="00D9670D">
            <w:pPr>
              <w:jc w:val="right"/>
              <w:rPr>
                <w:rFonts w:eastAsia="Times New Roman" w:cs="Times New Roman"/>
                <w:b/>
                <w:bCs/>
                <w:color w:val="000000"/>
                <w:sz w:val="20"/>
                <w:szCs w:val="20"/>
              </w:rPr>
            </w:pPr>
            <w:r w:rsidRPr="00D9670D">
              <w:rPr>
                <w:rFonts w:eastAsia="Times New Roman" w:cs="Times New Roman"/>
                <w:b/>
                <w:bCs/>
                <w:color w:val="000000"/>
                <w:sz w:val="20"/>
                <w:szCs w:val="20"/>
              </w:rPr>
              <w:t>Moms</w:t>
            </w:r>
          </w:p>
        </w:tc>
        <w:tc>
          <w:tcPr>
            <w:tcW w:w="1985" w:type="dxa"/>
            <w:shd w:val="clear" w:color="auto" w:fill="auto"/>
            <w:noWrap/>
            <w:vAlign w:val="bottom"/>
            <w:hideMark/>
          </w:tcPr>
          <w:p w14:paraId="0EC8BA24" w14:textId="77777777" w:rsidR="00D9670D" w:rsidRPr="00D9670D" w:rsidRDefault="00D9670D" w:rsidP="00D9670D">
            <w:pPr>
              <w:jc w:val="right"/>
              <w:rPr>
                <w:rFonts w:eastAsia="Times New Roman" w:cs="Times New Roman"/>
                <w:b/>
                <w:bCs/>
                <w:color w:val="000000"/>
                <w:sz w:val="20"/>
                <w:szCs w:val="20"/>
              </w:rPr>
            </w:pPr>
            <w:r w:rsidRPr="00D9670D">
              <w:rPr>
                <w:rFonts w:eastAsia="Times New Roman" w:cs="Times New Roman"/>
                <w:b/>
                <w:bCs/>
                <w:color w:val="000000"/>
                <w:sz w:val="20"/>
                <w:szCs w:val="20"/>
              </w:rPr>
              <w:t xml:space="preserve">Pris i alt </w:t>
            </w:r>
            <w:proofErr w:type="spellStart"/>
            <w:r w:rsidRPr="00D9670D">
              <w:rPr>
                <w:rFonts w:eastAsia="Times New Roman" w:cs="Times New Roman"/>
                <w:b/>
                <w:bCs/>
                <w:color w:val="000000"/>
                <w:sz w:val="20"/>
                <w:szCs w:val="20"/>
              </w:rPr>
              <w:t>incl</w:t>
            </w:r>
            <w:proofErr w:type="spellEnd"/>
            <w:r w:rsidRPr="00D9670D">
              <w:rPr>
                <w:rFonts w:eastAsia="Times New Roman" w:cs="Times New Roman"/>
                <w:b/>
                <w:bCs/>
                <w:color w:val="000000"/>
                <w:sz w:val="20"/>
                <w:szCs w:val="20"/>
              </w:rPr>
              <w:t>. moms</w:t>
            </w:r>
          </w:p>
        </w:tc>
      </w:tr>
      <w:tr w:rsidR="00D9670D" w:rsidRPr="00D9670D" w14:paraId="67036617" w14:textId="77777777" w:rsidTr="00D9670D">
        <w:trPr>
          <w:trHeight w:val="320"/>
        </w:trPr>
        <w:tc>
          <w:tcPr>
            <w:tcW w:w="3828" w:type="dxa"/>
            <w:shd w:val="clear" w:color="auto" w:fill="auto"/>
            <w:vAlign w:val="bottom"/>
            <w:hideMark/>
          </w:tcPr>
          <w:p w14:paraId="33AB05C3" w14:textId="44C2D3FB" w:rsidR="00D9670D" w:rsidRPr="00D9670D" w:rsidRDefault="00D9670D" w:rsidP="00D9670D">
            <w:pPr>
              <w:rPr>
                <w:rFonts w:eastAsia="Times New Roman" w:cs="Times New Roman"/>
                <w:color w:val="000000"/>
                <w:sz w:val="20"/>
                <w:szCs w:val="20"/>
              </w:rPr>
            </w:pPr>
            <w:r w:rsidRPr="00D9670D">
              <w:rPr>
                <w:rFonts w:eastAsia="Times New Roman" w:cs="Times New Roman"/>
                <w:color w:val="000000"/>
                <w:sz w:val="20"/>
                <w:szCs w:val="20"/>
              </w:rPr>
              <w:t xml:space="preserve">Søderberg &amp; Partners. Entreprise forsikring </w:t>
            </w:r>
          </w:p>
        </w:tc>
        <w:tc>
          <w:tcPr>
            <w:tcW w:w="1842" w:type="dxa"/>
            <w:shd w:val="clear" w:color="auto" w:fill="auto"/>
            <w:noWrap/>
            <w:vAlign w:val="bottom"/>
            <w:hideMark/>
          </w:tcPr>
          <w:p w14:paraId="4308E0C2" w14:textId="53001135" w:rsidR="00D9670D" w:rsidRPr="00D9670D" w:rsidRDefault="00D9670D" w:rsidP="00D9670D">
            <w:pPr>
              <w:jc w:val="right"/>
              <w:rPr>
                <w:rFonts w:eastAsia="Times New Roman" w:cs="Times New Roman"/>
                <w:color w:val="000000"/>
                <w:sz w:val="20"/>
                <w:szCs w:val="20"/>
              </w:rPr>
            </w:pPr>
            <w:r w:rsidRPr="00D9670D">
              <w:rPr>
                <w:rFonts w:eastAsia="Times New Roman" w:cs="Times New Roman"/>
                <w:color w:val="000000"/>
                <w:sz w:val="20"/>
                <w:szCs w:val="20"/>
              </w:rPr>
              <w:t>4.945,28</w:t>
            </w:r>
          </w:p>
        </w:tc>
        <w:tc>
          <w:tcPr>
            <w:tcW w:w="1276" w:type="dxa"/>
            <w:shd w:val="clear" w:color="auto" w:fill="auto"/>
            <w:noWrap/>
            <w:vAlign w:val="bottom"/>
            <w:hideMark/>
          </w:tcPr>
          <w:p w14:paraId="46A340ED" w14:textId="77777777" w:rsidR="00D9670D" w:rsidRPr="00D9670D" w:rsidRDefault="00D9670D" w:rsidP="00D9670D">
            <w:pPr>
              <w:jc w:val="right"/>
              <w:rPr>
                <w:rFonts w:eastAsia="Times New Roman" w:cs="Times New Roman"/>
                <w:color w:val="000000"/>
                <w:sz w:val="20"/>
                <w:szCs w:val="20"/>
              </w:rPr>
            </w:pPr>
            <w:r w:rsidRPr="00D9670D">
              <w:rPr>
                <w:rFonts w:eastAsia="Times New Roman" w:cs="Times New Roman"/>
                <w:color w:val="000000"/>
                <w:sz w:val="20"/>
                <w:szCs w:val="20"/>
              </w:rPr>
              <w:t>0,00</w:t>
            </w:r>
          </w:p>
        </w:tc>
        <w:tc>
          <w:tcPr>
            <w:tcW w:w="1985" w:type="dxa"/>
            <w:shd w:val="clear" w:color="auto" w:fill="auto"/>
            <w:noWrap/>
            <w:vAlign w:val="bottom"/>
            <w:hideMark/>
          </w:tcPr>
          <w:p w14:paraId="7FFEA4C0" w14:textId="77777777" w:rsidR="00D9670D" w:rsidRPr="00D9670D" w:rsidRDefault="00D9670D" w:rsidP="00D9670D">
            <w:pPr>
              <w:jc w:val="right"/>
              <w:rPr>
                <w:rFonts w:eastAsia="Times New Roman" w:cs="Times New Roman"/>
                <w:color w:val="000000"/>
                <w:sz w:val="20"/>
                <w:szCs w:val="20"/>
              </w:rPr>
            </w:pPr>
            <w:r w:rsidRPr="00D9670D">
              <w:rPr>
                <w:rFonts w:eastAsia="Times New Roman" w:cs="Times New Roman"/>
                <w:color w:val="000000"/>
                <w:sz w:val="20"/>
                <w:szCs w:val="20"/>
              </w:rPr>
              <w:t>4.945,28</w:t>
            </w:r>
          </w:p>
        </w:tc>
      </w:tr>
      <w:tr w:rsidR="00D9670D" w:rsidRPr="00D9670D" w14:paraId="55BE56BA" w14:textId="77777777" w:rsidTr="00D9670D">
        <w:trPr>
          <w:trHeight w:val="320"/>
        </w:trPr>
        <w:tc>
          <w:tcPr>
            <w:tcW w:w="3828" w:type="dxa"/>
            <w:shd w:val="clear" w:color="auto" w:fill="auto"/>
            <w:noWrap/>
            <w:vAlign w:val="bottom"/>
            <w:hideMark/>
          </w:tcPr>
          <w:p w14:paraId="52EA4ECF" w14:textId="3CE21635" w:rsidR="00D9670D" w:rsidRPr="00D9670D" w:rsidRDefault="00D9670D" w:rsidP="00D9670D">
            <w:pPr>
              <w:rPr>
                <w:rFonts w:eastAsia="Times New Roman" w:cs="Times New Roman"/>
                <w:color w:val="000000"/>
                <w:sz w:val="20"/>
                <w:szCs w:val="20"/>
              </w:rPr>
            </w:pPr>
            <w:r w:rsidRPr="00D9670D">
              <w:rPr>
                <w:rFonts w:eastAsia="Times New Roman" w:cs="Times New Roman"/>
                <w:color w:val="000000"/>
                <w:sz w:val="20"/>
                <w:szCs w:val="20"/>
              </w:rPr>
              <w:t xml:space="preserve">Kim Olsson A/S Rådgivende Ingeniører </w:t>
            </w:r>
          </w:p>
        </w:tc>
        <w:tc>
          <w:tcPr>
            <w:tcW w:w="1842" w:type="dxa"/>
            <w:shd w:val="clear" w:color="auto" w:fill="auto"/>
            <w:noWrap/>
            <w:vAlign w:val="bottom"/>
            <w:hideMark/>
          </w:tcPr>
          <w:p w14:paraId="01DE332B" w14:textId="10D83F46" w:rsidR="00D9670D" w:rsidRPr="00D9670D" w:rsidRDefault="00D9670D" w:rsidP="00D9670D">
            <w:pPr>
              <w:ind w:firstLineChars="100" w:firstLine="200"/>
              <w:jc w:val="right"/>
              <w:rPr>
                <w:rFonts w:eastAsia="Times New Roman" w:cs="Times New Roman"/>
                <w:color w:val="000000"/>
                <w:sz w:val="20"/>
                <w:szCs w:val="20"/>
              </w:rPr>
            </w:pPr>
            <w:r w:rsidRPr="00D9670D">
              <w:rPr>
                <w:rFonts w:eastAsia="Times New Roman" w:cs="Times New Roman"/>
                <w:color w:val="000000"/>
                <w:sz w:val="20"/>
                <w:szCs w:val="20"/>
              </w:rPr>
              <w:t>27.550,00</w:t>
            </w:r>
          </w:p>
        </w:tc>
        <w:tc>
          <w:tcPr>
            <w:tcW w:w="1276" w:type="dxa"/>
            <w:shd w:val="clear" w:color="auto" w:fill="auto"/>
            <w:noWrap/>
            <w:vAlign w:val="bottom"/>
            <w:hideMark/>
          </w:tcPr>
          <w:p w14:paraId="445DB58A" w14:textId="28DBBC6C" w:rsidR="00D9670D" w:rsidRPr="00D9670D" w:rsidRDefault="00D9670D" w:rsidP="00D9670D">
            <w:pPr>
              <w:jc w:val="right"/>
              <w:rPr>
                <w:rFonts w:eastAsia="Times New Roman" w:cs="Times New Roman"/>
                <w:sz w:val="20"/>
                <w:szCs w:val="20"/>
              </w:rPr>
            </w:pPr>
            <w:r w:rsidRPr="00D9670D">
              <w:rPr>
                <w:rFonts w:eastAsia="Times New Roman" w:cs="Times New Roman"/>
                <w:sz w:val="20"/>
                <w:szCs w:val="20"/>
              </w:rPr>
              <w:t>6.887,50</w:t>
            </w:r>
          </w:p>
        </w:tc>
        <w:tc>
          <w:tcPr>
            <w:tcW w:w="1985" w:type="dxa"/>
            <w:shd w:val="clear" w:color="auto" w:fill="auto"/>
            <w:noWrap/>
            <w:vAlign w:val="bottom"/>
            <w:hideMark/>
          </w:tcPr>
          <w:p w14:paraId="5A0A3C76" w14:textId="77777777" w:rsidR="00D9670D" w:rsidRPr="00D9670D" w:rsidRDefault="00D9670D" w:rsidP="00D9670D">
            <w:pPr>
              <w:jc w:val="right"/>
              <w:rPr>
                <w:rFonts w:eastAsia="Times New Roman" w:cs="Times New Roman"/>
                <w:color w:val="000000"/>
                <w:sz w:val="20"/>
                <w:szCs w:val="20"/>
              </w:rPr>
            </w:pPr>
            <w:r w:rsidRPr="00D9670D">
              <w:rPr>
                <w:rFonts w:eastAsia="Times New Roman" w:cs="Times New Roman"/>
                <w:color w:val="000000"/>
                <w:sz w:val="20"/>
                <w:szCs w:val="20"/>
              </w:rPr>
              <w:t>34.437,50</w:t>
            </w:r>
          </w:p>
        </w:tc>
      </w:tr>
      <w:tr w:rsidR="00D9670D" w:rsidRPr="00D9670D" w14:paraId="1EF80A88" w14:textId="77777777" w:rsidTr="00D9670D">
        <w:trPr>
          <w:trHeight w:val="320"/>
        </w:trPr>
        <w:tc>
          <w:tcPr>
            <w:tcW w:w="3828" w:type="dxa"/>
            <w:shd w:val="clear" w:color="auto" w:fill="auto"/>
            <w:noWrap/>
            <w:vAlign w:val="bottom"/>
            <w:hideMark/>
          </w:tcPr>
          <w:p w14:paraId="36E0FC76" w14:textId="77777777" w:rsidR="00D9670D" w:rsidRDefault="00D9670D" w:rsidP="00D9670D">
            <w:pPr>
              <w:rPr>
                <w:rFonts w:eastAsia="Times New Roman" w:cs="Times New Roman"/>
                <w:color w:val="000000"/>
                <w:sz w:val="20"/>
                <w:szCs w:val="20"/>
              </w:rPr>
            </w:pPr>
            <w:r w:rsidRPr="00D9670D">
              <w:rPr>
                <w:rFonts w:eastAsia="Times New Roman" w:cs="Times New Roman"/>
                <w:color w:val="000000"/>
                <w:sz w:val="20"/>
                <w:szCs w:val="20"/>
              </w:rPr>
              <w:t>Murerfirmaet Lars Jakobsen ApS</w:t>
            </w:r>
            <w:r>
              <w:rPr>
                <w:rFonts w:eastAsia="Times New Roman" w:cs="Times New Roman"/>
                <w:color w:val="000000"/>
                <w:sz w:val="20"/>
                <w:szCs w:val="20"/>
              </w:rPr>
              <w:t xml:space="preserve"> </w:t>
            </w:r>
          </w:p>
          <w:p w14:paraId="24066ACE" w14:textId="70420E1C" w:rsidR="00D9670D" w:rsidRPr="00D9670D" w:rsidRDefault="00D9670D" w:rsidP="00D9670D">
            <w:pPr>
              <w:rPr>
                <w:rFonts w:eastAsia="Times New Roman" w:cs="Times New Roman"/>
                <w:color w:val="000000"/>
                <w:sz w:val="20"/>
                <w:szCs w:val="20"/>
              </w:rPr>
            </w:pPr>
            <w:r>
              <w:rPr>
                <w:rFonts w:eastAsia="Times New Roman" w:cs="Times New Roman"/>
                <w:color w:val="000000"/>
                <w:sz w:val="20"/>
                <w:szCs w:val="20"/>
              </w:rPr>
              <w:t>(se specifikation nedenfor)</w:t>
            </w:r>
          </w:p>
        </w:tc>
        <w:tc>
          <w:tcPr>
            <w:tcW w:w="1842" w:type="dxa"/>
            <w:shd w:val="clear" w:color="auto" w:fill="auto"/>
            <w:noWrap/>
            <w:vAlign w:val="bottom"/>
            <w:hideMark/>
          </w:tcPr>
          <w:p w14:paraId="253C2399" w14:textId="240C62F5" w:rsidR="00D9670D" w:rsidRPr="00D9670D" w:rsidRDefault="00D9670D" w:rsidP="00D9670D">
            <w:pPr>
              <w:jc w:val="right"/>
              <w:rPr>
                <w:rFonts w:eastAsia="Times New Roman" w:cs="Times New Roman"/>
                <w:color w:val="000000"/>
                <w:sz w:val="20"/>
                <w:szCs w:val="20"/>
              </w:rPr>
            </w:pPr>
            <w:r>
              <w:rPr>
                <w:rFonts w:eastAsia="Times New Roman" w:cs="Times New Roman"/>
                <w:color w:val="000000"/>
                <w:sz w:val="20"/>
                <w:szCs w:val="20"/>
              </w:rPr>
              <w:t>275.000</w:t>
            </w:r>
            <w:r w:rsidRPr="00D9670D">
              <w:rPr>
                <w:rFonts w:eastAsia="Times New Roman" w:cs="Times New Roman"/>
                <w:color w:val="000000"/>
                <w:sz w:val="20"/>
                <w:szCs w:val="20"/>
              </w:rPr>
              <w:t>,00</w:t>
            </w:r>
          </w:p>
        </w:tc>
        <w:tc>
          <w:tcPr>
            <w:tcW w:w="1276" w:type="dxa"/>
            <w:shd w:val="clear" w:color="auto" w:fill="auto"/>
            <w:noWrap/>
            <w:vAlign w:val="bottom"/>
            <w:hideMark/>
          </w:tcPr>
          <w:p w14:paraId="0F2E785B" w14:textId="77777777" w:rsidR="00D9670D" w:rsidRPr="00D9670D" w:rsidRDefault="00D9670D" w:rsidP="00D9670D">
            <w:pPr>
              <w:jc w:val="right"/>
              <w:rPr>
                <w:rFonts w:eastAsia="Times New Roman" w:cs="Times New Roman"/>
                <w:color w:val="000000"/>
                <w:sz w:val="20"/>
                <w:szCs w:val="20"/>
              </w:rPr>
            </w:pPr>
            <w:r w:rsidRPr="00D9670D">
              <w:rPr>
                <w:rFonts w:eastAsia="Times New Roman" w:cs="Times New Roman"/>
                <w:color w:val="000000"/>
                <w:sz w:val="20"/>
                <w:szCs w:val="20"/>
              </w:rPr>
              <w:t>68.749,75</w:t>
            </w:r>
          </w:p>
        </w:tc>
        <w:tc>
          <w:tcPr>
            <w:tcW w:w="1985" w:type="dxa"/>
            <w:shd w:val="clear" w:color="auto" w:fill="auto"/>
            <w:noWrap/>
            <w:vAlign w:val="bottom"/>
            <w:hideMark/>
          </w:tcPr>
          <w:p w14:paraId="04CBF163" w14:textId="7D35AD35" w:rsidR="00D9670D" w:rsidRPr="00D9670D" w:rsidRDefault="00D9670D" w:rsidP="00D9670D">
            <w:pPr>
              <w:jc w:val="right"/>
              <w:rPr>
                <w:rFonts w:eastAsia="Times New Roman" w:cs="Times New Roman"/>
                <w:color w:val="000000"/>
                <w:sz w:val="20"/>
                <w:szCs w:val="20"/>
              </w:rPr>
            </w:pPr>
            <w:r w:rsidRPr="00D9670D">
              <w:rPr>
                <w:rFonts w:eastAsia="Times New Roman" w:cs="Times New Roman"/>
                <w:color w:val="000000"/>
                <w:sz w:val="20"/>
                <w:szCs w:val="20"/>
              </w:rPr>
              <w:t>343.74</w:t>
            </w:r>
            <w:r>
              <w:rPr>
                <w:rFonts w:eastAsia="Times New Roman" w:cs="Times New Roman"/>
                <w:color w:val="000000"/>
                <w:sz w:val="20"/>
                <w:szCs w:val="20"/>
              </w:rPr>
              <w:t>9</w:t>
            </w:r>
            <w:r w:rsidRPr="00D9670D">
              <w:rPr>
                <w:rFonts w:eastAsia="Times New Roman" w:cs="Times New Roman"/>
                <w:color w:val="000000"/>
                <w:sz w:val="20"/>
                <w:szCs w:val="20"/>
              </w:rPr>
              <w:t>,75</w:t>
            </w:r>
          </w:p>
        </w:tc>
      </w:tr>
      <w:tr w:rsidR="00D9670D" w:rsidRPr="00D9670D" w14:paraId="2C5CE7C3" w14:textId="77777777" w:rsidTr="00D9670D">
        <w:trPr>
          <w:trHeight w:val="320"/>
        </w:trPr>
        <w:tc>
          <w:tcPr>
            <w:tcW w:w="3828" w:type="dxa"/>
            <w:shd w:val="clear" w:color="auto" w:fill="auto"/>
            <w:noWrap/>
            <w:vAlign w:val="bottom"/>
          </w:tcPr>
          <w:p w14:paraId="252645FF" w14:textId="3F9E7457" w:rsidR="00D9670D" w:rsidRPr="00D9670D" w:rsidRDefault="00D9670D" w:rsidP="00D9670D">
            <w:pPr>
              <w:rPr>
                <w:rFonts w:eastAsia="Times New Roman" w:cs="Times New Roman"/>
                <w:b/>
                <w:color w:val="000000"/>
                <w:sz w:val="20"/>
                <w:szCs w:val="20"/>
              </w:rPr>
            </w:pPr>
            <w:r w:rsidRPr="00D9670D">
              <w:rPr>
                <w:rFonts w:eastAsia="Times New Roman" w:cs="Times New Roman"/>
                <w:b/>
                <w:color w:val="000000"/>
                <w:sz w:val="20"/>
                <w:szCs w:val="20"/>
              </w:rPr>
              <w:t xml:space="preserve">I alt </w:t>
            </w:r>
          </w:p>
        </w:tc>
        <w:tc>
          <w:tcPr>
            <w:tcW w:w="1842" w:type="dxa"/>
            <w:shd w:val="clear" w:color="auto" w:fill="auto"/>
            <w:noWrap/>
            <w:vAlign w:val="bottom"/>
          </w:tcPr>
          <w:p w14:paraId="4858175C" w14:textId="77777777" w:rsidR="00D9670D" w:rsidRPr="00D9670D" w:rsidRDefault="00D9670D" w:rsidP="00D9670D">
            <w:pPr>
              <w:jc w:val="right"/>
              <w:rPr>
                <w:rFonts w:eastAsia="Times New Roman" w:cs="Times New Roman"/>
                <w:b/>
                <w:color w:val="000000"/>
                <w:sz w:val="20"/>
                <w:szCs w:val="20"/>
              </w:rPr>
            </w:pPr>
          </w:p>
        </w:tc>
        <w:tc>
          <w:tcPr>
            <w:tcW w:w="1276" w:type="dxa"/>
            <w:shd w:val="clear" w:color="auto" w:fill="auto"/>
            <w:noWrap/>
            <w:vAlign w:val="bottom"/>
          </w:tcPr>
          <w:p w14:paraId="76850873" w14:textId="77777777" w:rsidR="00D9670D" w:rsidRPr="00D9670D" w:rsidRDefault="00D9670D" w:rsidP="00D9670D">
            <w:pPr>
              <w:jc w:val="right"/>
              <w:rPr>
                <w:rFonts w:eastAsia="Times New Roman" w:cs="Times New Roman"/>
                <w:b/>
                <w:color w:val="000000"/>
                <w:sz w:val="20"/>
                <w:szCs w:val="20"/>
              </w:rPr>
            </w:pPr>
          </w:p>
        </w:tc>
        <w:tc>
          <w:tcPr>
            <w:tcW w:w="1985" w:type="dxa"/>
            <w:shd w:val="clear" w:color="auto" w:fill="auto"/>
            <w:noWrap/>
            <w:vAlign w:val="bottom"/>
          </w:tcPr>
          <w:p w14:paraId="68A2106C" w14:textId="0EA8CFE9" w:rsidR="00D9670D" w:rsidRPr="00D9670D" w:rsidRDefault="00D9670D" w:rsidP="00D9670D">
            <w:pPr>
              <w:jc w:val="right"/>
              <w:rPr>
                <w:rFonts w:eastAsia="Times New Roman" w:cs="Times New Roman"/>
                <w:b/>
                <w:color w:val="000000"/>
                <w:sz w:val="20"/>
                <w:szCs w:val="20"/>
              </w:rPr>
            </w:pPr>
            <w:r>
              <w:rPr>
                <w:rFonts w:eastAsia="Times New Roman" w:cs="Times New Roman"/>
                <w:b/>
                <w:color w:val="000000"/>
                <w:sz w:val="20"/>
                <w:szCs w:val="20"/>
              </w:rPr>
              <w:t>383.132</w:t>
            </w:r>
            <w:r w:rsidRPr="00D9670D">
              <w:rPr>
                <w:rFonts w:eastAsia="Times New Roman" w:cs="Times New Roman"/>
                <w:b/>
                <w:color w:val="000000"/>
                <w:sz w:val="20"/>
                <w:szCs w:val="20"/>
              </w:rPr>
              <w:t>,53</w:t>
            </w:r>
          </w:p>
        </w:tc>
      </w:tr>
    </w:tbl>
    <w:p w14:paraId="3330390C" w14:textId="77777777" w:rsidR="00E1706F" w:rsidRDefault="00E1706F" w:rsidP="00E1706F">
      <w:pPr>
        <w:rPr>
          <w:sz w:val="20"/>
          <w:szCs w:val="20"/>
        </w:rPr>
      </w:pPr>
    </w:p>
    <w:p w14:paraId="5C095DD2" w14:textId="77777777" w:rsidR="00E1706F" w:rsidRDefault="00E1706F" w:rsidP="00E1706F">
      <w:pPr>
        <w:rPr>
          <w:sz w:val="20"/>
          <w:szCs w:val="20"/>
        </w:rPr>
      </w:pPr>
    </w:p>
    <w:tbl>
      <w:tblPr>
        <w:tblW w:w="8933" w:type="dxa"/>
        <w:tblInd w:w="65" w:type="dxa"/>
        <w:tblCellMar>
          <w:left w:w="70" w:type="dxa"/>
          <w:right w:w="70" w:type="dxa"/>
        </w:tblCellMar>
        <w:tblLook w:val="04A0" w:firstRow="1" w:lastRow="0" w:firstColumn="1" w:lastColumn="0" w:noHBand="0" w:noVBand="1"/>
      </w:tblPr>
      <w:tblGrid>
        <w:gridCol w:w="3586"/>
        <w:gridCol w:w="1336"/>
        <w:gridCol w:w="1337"/>
        <w:gridCol w:w="1337"/>
        <w:gridCol w:w="1337"/>
      </w:tblGrid>
      <w:tr w:rsidR="00E1706F" w:rsidRPr="00D9670D" w14:paraId="638985FC" w14:textId="77777777" w:rsidTr="00D9670D">
        <w:trPr>
          <w:trHeight w:val="358"/>
        </w:trPr>
        <w:tc>
          <w:tcPr>
            <w:tcW w:w="358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2D8B33B" w14:textId="312440CF" w:rsidR="00E1706F" w:rsidRPr="00D9670D" w:rsidRDefault="00E1706F" w:rsidP="00851D4A">
            <w:pPr>
              <w:rPr>
                <w:rFonts w:eastAsia="Times New Roman" w:cs="Times New Roman"/>
                <w:b/>
                <w:bCs/>
                <w:color w:val="000000"/>
                <w:sz w:val="20"/>
                <w:szCs w:val="20"/>
              </w:rPr>
            </w:pPr>
            <w:r w:rsidRPr="00D9670D">
              <w:rPr>
                <w:rFonts w:eastAsia="Times New Roman" w:cs="Times New Roman"/>
                <w:b/>
                <w:bCs/>
                <w:color w:val="000000"/>
                <w:sz w:val="20"/>
                <w:szCs w:val="20"/>
              </w:rPr>
              <w:t>Lars Jakobsen ApS</w:t>
            </w:r>
          </w:p>
          <w:p w14:paraId="4E60803A" w14:textId="77777777" w:rsidR="00E1706F" w:rsidRPr="00E1706F" w:rsidRDefault="00E1706F" w:rsidP="00851D4A">
            <w:pPr>
              <w:rPr>
                <w:rFonts w:eastAsia="Times New Roman" w:cs="Times New Roman"/>
                <w:b/>
                <w:bCs/>
                <w:color w:val="000000"/>
                <w:sz w:val="20"/>
                <w:szCs w:val="20"/>
              </w:rPr>
            </w:pPr>
            <w:r w:rsidRPr="00D9670D">
              <w:rPr>
                <w:rFonts w:eastAsia="Times New Roman" w:cs="Times New Roman"/>
                <w:b/>
                <w:bCs/>
                <w:color w:val="000000"/>
                <w:sz w:val="20"/>
                <w:szCs w:val="20"/>
              </w:rPr>
              <w:t>SPECIFIKATION AF OMKOSTNINGER</w:t>
            </w:r>
          </w:p>
        </w:tc>
        <w:tc>
          <w:tcPr>
            <w:tcW w:w="1336" w:type="dxa"/>
            <w:tcBorders>
              <w:top w:val="single" w:sz="4" w:space="0" w:color="auto"/>
              <w:left w:val="nil"/>
              <w:bottom w:val="single" w:sz="4" w:space="0" w:color="auto"/>
              <w:right w:val="single" w:sz="4" w:space="0" w:color="auto"/>
            </w:tcBorders>
            <w:shd w:val="clear" w:color="000000" w:fill="D9D9D9"/>
            <w:noWrap/>
            <w:vAlign w:val="bottom"/>
            <w:hideMark/>
          </w:tcPr>
          <w:p w14:paraId="672407D6" w14:textId="77777777" w:rsidR="00E1706F" w:rsidRPr="00E1706F" w:rsidRDefault="00E1706F" w:rsidP="00851D4A">
            <w:pPr>
              <w:jc w:val="right"/>
              <w:rPr>
                <w:rFonts w:eastAsia="Times New Roman" w:cs="Times New Roman"/>
                <w:b/>
                <w:bCs/>
                <w:color w:val="000000"/>
                <w:sz w:val="20"/>
                <w:szCs w:val="20"/>
              </w:rPr>
            </w:pPr>
            <w:r w:rsidRPr="00E1706F">
              <w:rPr>
                <w:rFonts w:eastAsia="Times New Roman" w:cs="Times New Roman"/>
                <w:b/>
                <w:bCs/>
                <w:color w:val="000000"/>
                <w:sz w:val="20"/>
                <w:szCs w:val="20"/>
              </w:rPr>
              <w:t>Enhedspris</w:t>
            </w:r>
          </w:p>
        </w:tc>
        <w:tc>
          <w:tcPr>
            <w:tcW w:w="1337" w:type="dxa"/>
            <w:tcBorders>
              <w:top w:val="single" w:sz="4" w:space="0" w:color="auto"/>
              <w:left w:val="nil"/>
              <w:bottom w:val="single" w:sz="4" w:space="0" w:color="auto"/>
              <w:right w:val="single" w:sz="4" w:space="0" w:color="auto"/>
            </w:tcBorders>
            <w:shd w:val="clear" w:color="000000" w:fill="D9D9D9"/>
            <w:noWrap/>
            <w:vAlign w:val="bottom"/>
            <w:hideMark/>
          </w:tcPr>
          <w:p w14:paraId="6C4D9A9F" w14:textId="77777777" w:rsidR="00E1706F" w:rsidRPr="00E1706F" w:rsidRDefault="00E1706F" w:rsidP="00851D4A">
            <w:pPr>
              <w:jc w:val="right"/>
              <w:rPr>
                <w:rFonts w:eastAsia="Times New Roman" w:cs="Times New Roman"/>
                <w:b/>
                <w:bCs/>
                <w:color w:val="000000"/>
                <w:sz w:val="20"/>
                <w:szCs w:val="20"/>
              </w:rPr>
            </w:pPr>
            <w:r w:rsidRPr="00E1706F">
              <w:rPr>
                <w:rFonts w:eastAsia="Times New Roman" w:cs="Times New Roman"/>
                <w:b/>
                <w:bCs/>
                <w:color w:val="000000"/>
                <w:sz w:val="20"/>
                <w:szCs w:val="20"/>
              </w:rPr>
              <w:t>Antal</w:t>
            </w:r>
          </w:p>
        </w:tc>
        <w:tc>
          <w:tcPr>
            <w:tcW w:w="1337" w:type="dxa"/>
            <w:tcBorders>
              <w:top w:val="single" w:sz="4" w:space="0" w:color="auto"/>
              <w:left w:val="nil"/>
              <w:bottom w:val="single" w:sz="4" w:space="0" w:color="auto"/>
              <w:right w:val="single" w:sz="4" w:space="0" w:color="auto"/>
            </w:tcBorders>
            <w:shd w:val="clear" w:color="000000" w:fill="D9D9D9"/>
            <w:noWrap/>
            <w:vAlign w:val="bottom"/>
            <w:hideMark/>
          </w:tcPr>
          <w:p w14:paraId="7831A598" w14:textId="77777777" w:rsidR="00E1706F" w:rsidRPr="00E1706F" w:rsidRDefault="00E1706F" w:rsidP="00851D4A">
            <w:pPr>
              <w:jc w:val="right"/>
              <w:rPr>
                <w:rFonts w:eastAsia="Times New Roman" w:cs="Times New Roman"/>
                <w:b/>
                <w:bCs/>
                <w:color w:val="000000"/>
                <w:sz w:val="20"/>
                <w:szCs w:val="20"/>
              </w:rPr>
            </w:pPr>
            <w:r w:rsidRPr="00E1706F">
              <w:rPr>
                <w:rFonts w:eastAsia="Times New Roman" w:cs="Times New Roman"/>
                <w:b/>
                <w:bCs/>
                <w:color w:val="000000"/>
                <w:sz w:val="20"/>
                <w:szCs w:val="20"/>
              </w:rPr>
              <w:t>I alt ex. Moms</w:t>
            </w:r>
          </w:p>
        </w:tc>
        <w:tc>
          <w:tcPr>
            <w:tcW w:w="1337" w:type="dxa"/>
            <w:tcBorders>
              <w:top w:val="single" w:sz="4" w:space="0" w:color="auto"/>
              <w:left w:val="nil"/>
              <w:bottom w:val="single" w:sz="4" w:space="0" w:color="auto"/>
              <w:right w:val="single" w:sz="4" w:space="0" w:color="auto"/>
            </w:tcBorders>
            <w:shd w:val="clear" w:color="000000" w:fill="D9D9D9"/>
            <w:noWrap/>
            <w:vAlign w:val="bottom"/>
            <w:hideMark/>
          </w:tcPr>
          <w:p w14:paraId="23AA9E59" w14:textId="77777777" w:rsidR="00E1706F" w:rsidRPr="00E1706F" w:rsidRDefault="00E1706F" w:rsidP="00851D4A">
            <w:pPr>
              <w:jc w:val="right"/>
              <w:rPr>
                <w:rFonts w:eastAsia="Times New Roman" w:cs="Times New Roman"/>
                <w:b/>
                <w:bCs/>
                <w:color w:val="000000"/>
                <w:sz w:val="20"/>
                <w:szCs w:val="20"/>
              </w:rPr>
            </w:pPr>
            <w:r w:rsidRPr="00E1706F">
              <w:rPr>
                <w:rFonts w:eastAsia="Times New Roman" w:cs="Times New Roman"/>
                <w:b/>
                <w:bCs/>
                <w:color w:val="000000"/>
                <w:sz w:val="20"/>
                <w:szCs w:val="20"/>
              </w:rPr>
              <w:t>I alt ex. Moms</w:t>
            </w:r>
          </w:p>
        </w:tc>
      </w:tr>
      <w:tr w:rsidR="00E1706F" w:rsidRPr="00D9670D" w14:paraId="69A0512D"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2DE60398" w14:textId="77777777" w:rsidR="00E1706F" w:rsidRPr="00E1706F" w:rsidRDefault="00E1706F" w:rsidP="00851D4A">
            <w:pPr>
              <w:rPr>
                <w:rFonts w:eastAsia="Times New Roman" w:cs="Times New Roman"/>
                <w:b/>
                <w:bCs/>
                <w:color w:val="000000"/>
                <w:sz w:val="20"/>
                <w:szCs w:val="20"/>
              </w:rPr>
            </w:pPr>
            <w:r w:rsidRPr="00E1706F">
              <w:rPr>
                <w:rFonts w:eastAsia="Times New Roman" w:cs="Times New Roman"/>
                <w:b/>
                <w:bCs/>
                <w:color w:val="000000"/>
                <w:sz w:val="20"/>
                <w:szCs w:val="20"/>
              </w:rPr>
              <w:t>Murerarbejde</w:t>
            </w:r>
          </w:p>
        </w:tc>
        <w:tc>
          <w:tcPr>
            <w:tcW w:w="1336" w:type="dxa"/>
            <w:tcBorders>
              <w:top w:val="nil"/>
              <w:left w:val="nil"/>
              <w:bottom w:val="single" w:sz="4" w:space="0" w:color="auto"/>
              <w:right w:val="single" w:sz="4" w:space="0" w:color="auto"/>
            </w:tcBorders>
            <w:shd w:val="clear" w:color="000000" w:fill="D9D9D9"/>
            <w:noWrap/>
            <w:vAlign w:val="bottom"/>
            <w:hideMark/>
          </w:tcPr>
          <w:p w14:paraId="6C249909" w14:textId="77777777" w:rsidR="00E1706F" w:rsidRPr="00E1706F" w:rsidRDefault="00E1706F" w:rsidP="00851D4A">
            <w:pPr>
              <w:rPr>
                <w:rFonts w:eastAsia="Times New Roman" w:cs="Times New Roman"/>
                <w:b/>
                <w:bCs/>
                <w:color w:val="000000"/>
                <w:sz w:val="20"/>
                <w:szCs w:val="20"/>
              </w:rPr>
            </w:pPr>
            <w:r w:rsidRPr="00E1706F">
              <w:rPr>
                <w:rFonts w:eastAsia="Times New Roman" w:cs="Times New Roman"/>
                <w:b/>
                <w:bCs/>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530FDEA9" w14:textId="77777777" w:rsidR="00E1706F" w:rsidRPr="00E1706F" w:rsidRDefault="00E1706F" w:rsidP="00851D4A">
            <w:pPr>
              <w:rPr>
                <w:rFonts w:eastAsia="Times New Roman" w:cs="Times New Roman"/>
                <w:b/>
                <w:bCs/>
                <w:color w:val="000000"/>
                <w:sz w:val="20"/>
                <w:szCs w:val="20"/>
              </w:rPr>
            </w:pPr>
            <w:r w:rsidRPr="00E1706F">
              <w:rPr>
                <w:rFonts w:eastAsia="Times New Roman" w:cs="Times New Roman"/>
                <w:b/>
                <w:bCs/>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22DDE4EB" w14:textId="77777777" w:rsidR="00E1706F" w:rsidRPr="00E1706F" w:rsidRDefault="00E1706F" w:rsidP="00851D4A">
            <w:pPr>
              <w:rPr>
                <w:rFonts w:eastAsia="Times New Roman" w:cs="Times New Roman"/>
                <w:b/>
                <w:bCs/>
                <w:color w:val="000000"/>
                <w:sz w:val="20"/>
                <w:szCs w:val="20"/>
              </w:rPr>
            </w:pPr>
            <w:r w:rsidRPr="00E1706F">
              <w:rPr>
                <w:rFonts w:eastAsia="Times New Roman" w:cs="Times New Roman"/>
                <w:b/>
                <w:bCs/>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35A3D7F3" w14:textId="77777777" w:rsidR="00E1706F" w:rsidRPr="00E1706F" w:rsidRDefault="00E1706F" w:rsidP="00851D4A">
            <w:pPr>
              <w:jc w:val="right"/>
              <w:rPr>
                <w:rFonts w:eastAsia="Times New Roman" w:cs="Times New Roman"/>
                <w:b/>
                <w:bCs/>
                <w:color w:val="000000"/>
                <w:sz w:val="20"/>
                <w:szCs w:val="20"/>
              </w:rPr>
            </w:pPr>
            <w:r w:rsidRPr="00E1706F">
              <w:rPr>
                <w:rFonts w:eastAsia="Times New Roman" w:cs="Times New Roman"/>
                <w:b/>
                <w:bCs/>
                <w:color w:val="000000"/>
                <w:sz w:val="20"/>
                <w:szCs w:val="20"/>
              </w:rPr>
              <w:t>158922,5</w:t>
            </w:r>
          </w:p>
        </w:tc>
      </w:tr>
      <w:tr w:rsidR="00E1706F" w:rsidRPr="00D9670D" w14:paraId="2F471573" w14:textId="77777777" w:rsidTr="00D9670D">
        <w:trPr>
          <w:trHeight w:val="497"/>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46572BA0" w14:textId="77777777" w:rsidR="00E1706F" w:rsidRPr="00E1706F" w:rsidRDefault="00E1706F" w:rsidP="00851D4A">
            <w:pPr>
              <w:ind w:firstLineChars="100" w:firstLine="200"/>
              <w:rPr>
                <w:rFonts w:eastAsia="Times New Roman" w:cs="Times New Roman"/>
                <w:color w:val="000000"/>
                <w:sz w:val="20"/>
                <w:szCs w:val="20"/>
              </w:rPr>
            </w:pPr>
            <w:r w:rsidRPr="00E1706F">
              <w:rPr>
                <w:rFonts w:eastAsia="Times New Roman" w:cs="Times New Roman"/>
                <w:color w:val="000000"/>
                <w:sz w:val="20"/>
                <w:szCs w:val="20"/>
              </w:rPr>
              <w:t>Inkl. afrens af eksisterende jern (1 pr. etage)</w:t>
            </w:r>
          </w:p>
        </w:tc>
        <w:tc>
          <w:tcPr>
            <w:tcW w:w="1336" w:type="dxa"/>
            <w:tcBorders>
              <w:top w:val="nil"/>
              <w:left w:val="nil"/>
              <w:bottom w:val="single" w:sz="4" w:space="0" w:color="auto"/>
              <w:right w:val="single" w:sz="4" w:space="0" w:color="auto"/>
            </w:tcBorders>
            <w:shd w:val="clear" w:color="000000" w:fill="D9D9D9"/>
            <w:noWrap/>
            <w:vAlign w:val="bottom"/>
            <w:hideMark/>
          </w:tcPr>
          <w:p w14:paraId="193171C5" w14:textId="77777777" w:rsidR="00E1706F" w:rsidRPr="00E1706F" w:rsidRDefault="00E1706F" w:rsidP="00851D4A">
            <w:pPr>
              <w:jc w:val="right"/>
              <w:rPr>
                <w:rFonts w:eastAsia="Times New Roman" w:cs="Times New Roman"/>
                <w:color w:val="000000"/>
                <w:sz w:val="20"/>
                <w:szCs w:val="20"/>
              </w:rPr>
            </w:pPr>
            <w:r w:rsidRPr="00E1706F">
              <w:rPr>
                <w:rFonts w:eastAsia="Times New Roman" w:cs="Times New Roman"/>
                <w:color w:val="000000"/>
                <w:sz w:val="20"/>
                <w:szCs w:val="20"/>
              </w:rPr>
              <w:t>13.995,00</w:t>
            </w:r>
          </w:p>
        </w:tc>
        <w:tc>
          <w:tcPr>
            <w:tcW w:w="1337" w:type="dxa"/>
            <w:tcBorders>
              <w:top w:val="nil"/>
              <w:left w:val="nil"/>
              <w:bottom w:val="single" w:sz="4" w:space="0" w:color="auto"/>
              <w:right w:val="single" w:sz="4" w:space="0" w:color="auto"/>
            </w:tcBorders>
            <w:shd w:val="clear" w:color="000000" w:fill="D9D9D9"/>
            <w:noWrap/>
            <w:vAlign w:val="bottom"/>
            <w:hideMark/>
          </w:tcPr>
          <w:p w14:paraId="18E64179" w14:textId="77777777" w:rsidR="00E1706F" w:rsidRPr="00E1706F" w:rsidRDefault="00E1706F" w:rsidP="00851D4A">
            <w:pPr>
              <w:jc w:val="right"/>
              <w:rPr>
                <w:rFonts w:eastAsia="Times New Roman" w:cs="Times New Roman"/>
                <w:color w:val="000000"/>
                <w:sz w:val="20"/>
                <w:szCs w:val="20"/>
              </w:rPr>
            </w:pPr>
            <w:r w:rsidRPr="00E1706F">
              <w:rPr>
                <w:rFonts w:eastAsia="Times New Roman" w:cs="Times New Roman"/>
                <w:color w:val="000000"/>
                <w:sz w:val="20"/>
                <w:szCs w:val="20"/>
              </w:rPr>
              <w:t>3,00</w:t>
            </w:r>
          </w:p>
        </w:tc>
        <w:tc>
          <w:tcPr>
            <w:tcW w:w="1337" w:type="dxa"/>
            <w:tcBorders>
              <w:top w:val="nil"/>
              <w:left w:val="nil"/>
              <w:bottom w:val="single" w:sz="4" w:space="0" w:color="auto"/>
              <w:right w:val="single" w:sz="4" w:space="0" w:color="auto"/>
            </w:tcBorders>
            <w:shd w:val="clear" w:color="000000" w:fill="D9D9D9"/>
            <w:noWrap/>
            <w:vAlign w:val="bottom"/>
            <w:hideMark/>
          </w:tcPr>
          <w:p w14:paraId="546A8D8E" w14:textId="77777777" w:rsidR="00E1706F" w:rsidRPr="00E1706F" w:rsidRDefault="00E1706F" w:rsidP="00851D4A">
            <w:pPr>
              <w:jc w:val="right"/>
              <w:rPr>
                <w:rFonts w:eastAsia="Times New Roman" w:cs="Times New Roman"/>
                <w:color w:val="000000"/>
                <w:sz w:val="20"/>
                <w:szCs w:val="20"/>
              </w:rPr>
            </w:pPr>
            <w:r w:rsidRPr="00E1706F">
              <w:rPr>
                <w:rFonts w:eastAsia="Times New Roman" w:cs="Times New Roman"/>
                <w:color w:val="000000"/>
                <w:sz w:val="20"/>
                <w:szCs w:val="20"/>
              </w:rPr>
              <w:t>41.985,00</w:t>
            </w:r>
          </w:p>
        </w:tc>
        <w:tc>
          <w:tcPr>
            <w:tcW w:w="1337" w:type="dxa"/>
            <w:tcBorders>
              <w:top w:val="nil"/>
              <w:left w:val="nil"/>
              <w:bottom w:val="single" w:sz="4" w:space="0" w:color="auto"/>
              <w:right w:val="single" w:sz="4" w:space="0" w:color="auto"/>
            </w:tcBorders>
            <w:shd w:val="clear" w:color="000000" w:fill="D9D9D9"/>
            <w:noWrap/>
            <w:vAlign w:val="bottom"/>
            <w:hideMark/>
          </w:tcPr>
          <w:p w14:paraId="16C56F2F"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r>
      <w:tr w:rsidR="00E1706F" w:rsidRPr="00D9670D" w14:paraId="027E570D"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550E992B" w14:textId="77777777" w:rsidR="00E1706F" w:rsidRPr="00E1706F" w:rsidRDefault="00E1706F" w:rsidP="00851D4A">
            <w:pPr>
              <w:ind w:firstLineChars="100" w:firstLine="200"/>
              <w:rPr>
                <w:rFonts w:eastAsia="Times New Roman" w:cs="Times New Roman"/>
                <w:color w:val="000000"/>
                <w:sz w:val="20"/>
                <w:szCs w:val="20"/>
              </w:rPr>
            </w:pPr>
            <w:r w:rsidRPr="00E1706F">
              <w:rPr>
                <w:rFonts w:eastAsia="Times New Roman" w:cs="Times New Roman"/>
                <w:color w:val="000000"/>
                <w:sz w:val="20"/>
                <w:szCs w:val="20"/>
              </w:rPr>
              <w:t xml:space="preserve">Udskiftning af jern (3 pr. etage, hvor der </w:t>
            </w:r>
            <w:proofErr w:type="spellStart"/>
            <w:r w:rsidRPr="00E1706F">
              <w:rPr>
                <w:rFonts w:eastAsia="Times New Roman" w:cs="Times New Roman"/>
                <w:color w:val="000000"/>
                <w:sz w:val="20"/>
                <w:szCs w:val="20"/>
              </w:rPr>
              <w:t>udskiftets</w:t>
            </w:r>
            <w:proofErr w:type="spellEnd"/>
          </w:p>
        </w:tc>
        <w:tc>
          <w:tcPr>
            <w:tcW w:w="1336" w:type="dxa"/>
            <w:tcBorders>
              <w:top w:val="nil"/>
              <w:left w:val="nil"/>
              <w:bottom w:val="single" w:sz="4" w:space="0" w:color="auto"/>
              <w:right w:val="single" w:sz="4" w:space="0" w:color="auto"/>
            </w:tcBorders>
            <w:shd w:val="clear" w:color="000000" w:fill="D9D9D9"/>
            <w:noWrap/>
            <w:vAlign w:val="bottom"/>
            <w:hideMark/>
          </w:tcPr>
          <w:p w14:paraId="2C16EFE6" w14:textId="77777777" w:rsidR="00E1706F" w:rsidRPr="00E1706F" w:rsidRDefault="00E1706F" w:rsidP="00851D4A">
            <w:pPr>
              <w:jc w:val="right"/>
              <w:rPr>
                <w:rFonts w:eastAsia="Times New Roman" w:cs="Times New Roman"/>
                <w:color w:val="000000"/>
                <w:sz w:val="20"/>
                <w:szCs w:val="20"/>
              </w:rPr>
            </w:pPr>
            <w:r w:rsidRPr="00E1706F">
              <w:rPr>
                <w:rFonts w:eastAsia="Times New Roman" w:cs="Times New Roman"/>
                <w:color w:val="000000"/>
                <w:sz w:val="20"/>
                <w:szCs w:val="20"/>
              </w:rPr>
              <w:t>16.250,00</w:t>
            </w:r>
          </w:p>
        </w:tc>
        <w:tc>
          <w:tcPr>
            <w:tcW w:w="1337" w:type="dxa"/>
            <w:tcBorders>
              <w:top w:val="nil"/>
              <w:left w:val="nil"/>
              <w:bottom w:val="single" w:sz="4" w:space="0" w:color="auto"/>
              <w:right w:val="single" w:sz="4" w:space="0" w:color="auto"/>
            </w:tcBorders>
            <w:shd w:val="clear" w:color="000000" w:fill="D9D9D9"/>
            <w:noWrap/>
            <w:vAlign w:val="bottom"/>
            <w:hideMark/>
          </w:tcPr>
          <w:p w14:paraId="06FE05E7" w14:textId="77777777" w:rsidR="00E1706F" w:rsidRPr="00E1706F" w:rsidRDefault="00E1706F" w:rsidP="00851D4A">
            <w:pPr>
              <w:jc w:val="right"/>
              <w:rPr>
                <w:rFonts w:eastAsia="Times New Roman" w:cs="Times New Roman"/>
                <w:color w:val="000000"/>
                <w:sz w:val="20"/>
                <w:szCs w:val="20"/>
              </w:rPr>
            </w:pPr>
            <w:r w:rsidRPr="00E1706F">
              <w:rPr>
                <w:rFonts w:eastAsia="Times New Roman" w:cs="Times New Roman"/>
                <w:color w:val="000000"/>
                <w:sz w:val="20"/>
                <w:szCs w:val="20"/>
              </w:rPr>
              <w:t>6,00</w:t>
            </w:r>
          </w:p>
        </w:tc>
        <w:tc>
          <w:tcPr>
            <w:tcW w:w="1337" w:type="dxa"/>
            <w:tcBorders>
              <w:top w:val="nil"/>
              <w:left w:val="nil"/>
              <w:bottom w:val="single" w:sz="4" w:space="0" w:color="auto"/>
              <w:right w:val="single" w:sz="4" w:space="0" w:color="auto"/>
            </w:tcBorders>
            <w:shd w:val="clear" w:color="000000" w:fill="D9D9D9"/>
            <w:noWrap/>
            <w:vAlign w:val="bottom"/>
            <w:hideMark/>
          </w:tcPr>
          <w:p w14:paraId="5A351CFF" w14:textId="77777777" w:rsidR="00E1706F" w:rsidRPr="00E1706F" w:rsidRDefault="00E1706F" w:rsidP="00851D4A">
            <w:pPr>
              <w:jc w:val="right"/>
              <w:rPr>
                <w:rFonts w:eastAsia="Times New Roman" w:cs="Times New Roman"/>
                <w:color w:val="000000"/>
                <w:sz w:val="20"/>
                <w:szCs w:val="20"/>
              </w:rPr>
            </w:pPr>
            <w:r w:rsidRPr="00E1706F">
              <w:rPr>
                <w:rFonts w:eastAsia="Times New Roman" w:cs="Times New Roman"/>
                <w:color w:val="000000"/>
                <w:sz w:val="20"/>
                <w:szCs w:val="20"/>
              </w:rPr>
              <w:t>97.500,00</w:t>
            </w:r>
          </w:p>
        </w:tc>
        <w:tc>
          <w:tcPr>
            <w:tcW w:w="1337" w:type="dxa"/>
            <w:tcBorders>
              <w:top w:val="nil"/>
              <w:left w:val="nil"/>
              <w:bottom w:val="single" w:sz="4" w:space="0" w:color="auto"/>
              <w:right w:val="single" w:sz="4" w:space="0" w:color="auto"/>
            </w:tcBorders>
            <w:shd w:val="clear" w:color="000000" w:fill="D9D9D9"/>
            <w:noWrap/>
            <w:vAlign w:val="bottom"/>
            <w:hideMark/>
          </w:tcPr>
          <w:p w14:paraId="42A657AD"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r>
      <w:tr w:rsidR="00E1706F" w:rsidRPr="00D9670D" w14:paraId="48FB2AC0"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43DE40F9" w14:textId="77777777" w:rsidR="00E1706F" w:rsidRPr="00E1706F" w:rsidRDefault="00E1706F" w:rsidP="00851D4A">
            <w:pPr>
              <w:ind w:firstLineChars="100" w:firstLine="200"/>
              <w:rPr>
                <w:rFonts w:eastAsia="Times New Roman" w:cs="Times New Roman"/>
                <w:color w:val="000000"/>
                <w:sz w:val="20"/>
                <w:szCs w:val="20"/>
              </w:rPr>
            </w:pPr>
            <w:proofErr w:type="spellStart"/>
            <w:r w:rsidRPr="00E1706F">
              <w:rPr>
                <w:rFonts w:eastAsia="Times New Roman" w:cs="Times New Roman"/>
                <w:color w:val="000000"/>
                <w:sz w:val="20"/>
                <w:szCs w:val="20"/>
              </w:rPr>
              <w:t>Omfugning</w:t>
            </w:r>
            <w:proofErr w:type="spellEnd"/>
            <w:r w:rsidRPr="00E1706F">
              <w:rPr>
                <w:rFonts w:eastAsia="Times New Roman" w:cs="Times New Roman"/>
                <w:color w:val="000000"/>
                <w:sz w:val="20"/>
                <w:szCs w:val="20"/>
              </w:rPr>
              <w:t xml:space="preserve"> (i alt 10m2)</w:t>
            </w:r>
          </w:p>
        </w:tc>
        <w:tc>
          <w:tcPr>
            <w:tcW w:w="1336" w:type="dxa"/>
            <w:tcBorders>
              <w:top w:val="nil"/>
              <w:left w:val="nil"/>
              <w:bottom w:val="single" w:sz="4" w:space="0" w:color="auto"/>
              <w:right w:val="single" w:sz="4" w:space="0" w:color="auto"/>
            </w:tcBorders>
            <w:shd w:val="clear" w:color="000000" w:fill="D9D9D9"/>
            <w:noWrap/>
            <w:vAlign w:val="bottom"/>
            <w:hideMark/>
          </w:tcPr>
          <w:p w14:paraId="406F7397" w14:textId="77777777" w:rsidR="00E1706F" w:rsidRPr="00E1706F" w:rsidRDefault="00E1706F" w:rsidP="00851D4A">
            <w:pPr>
              <w:jc w:val="right"/>
              <w:rPr>
                <w:rFonts w:eastAsia="Times New Roman" w:cs="Times New Roman"/>
                <w:color w:val="000000"/>
                <w:sz w:val="20"/>
                <w:szCs w:val="20"/>
              </w:rPr>
            </w:pPr>
            <w:r w:rsidRPr="00E1706F">
              <w:rPr>
                <w:rFonts w:eastAsia="Times New Roman" w:cs="Times New Roman"/>
                <w:color w:val="000000"/>
                <w:sz w:val="20"/>
                <w:szCs w:val="20"/>
              </w:rPr>
              <w:t>500,00</w:t>
            </w:r>
          </w:p>
        </w:tc>
        <w:tc>
          <w:tcPr>
            <w:tcW w:w="1337" w:type="dxa"/>
            <w:tcBorders>
              <w:top w:val="nil"/>
              <w:left w:val="nil"/>
              <w:bottom w:val="single" w:sz="4" w:space="0" w:color="auto"/>
              <w:right w:val="single" w:sz="4" w:space="0" w:color="auto"/>
            </w:tcBorders>
            <w:shd w:val="clear" w:color="000000" w:fill="D9D9D9"/>
            <w:noWrap/>
            <w:vAlign w:val="bottom"/>
            <w:hideMark/>
          </w:tcPr>
          <w:p w14:paraId="0EB23E40" w14:textId="77777777" w:rsidR="00E1706F" w:rsidRPr="00E1706F" w:rsidRDefault="00E1706F" w:rsidP="00851D4A">
            <w:pPr>
              <w:jc w:val="right"/>
              <w:rPr>
                <w:rFonts w:eastAsia="Times New Roman" w:cs="Times New Roman"/>
                <w:color w:val="000000"/>
                <w:sz w:val="20"/>
                <w:szCs w:val="20"/>
              </w:rPr>
            </w:pPr>
            <w:r w:rsidRPr="00E1706F">
              <w:rPr>
                <w:rFonts w:eastAsia="Times New Roman" w:cs="Times New Roman"/>
                <w:color w:val="000000"/>
                <w:sz w:val="20"/>
                <w:szCs w:val="20"/>
              </w:rPr>
              <w:t>10,00</w:t>
            </w:r>
          </w:p>
        </w:tc>
        <w:tc>
          <w:tcPr>
            <w:tcW w:w="1337" w:type="dxa"/>
            <w:tcBorders>
              <w:top w:val="nil"/>
              <w:left w:val="nil"/>
              <w:bottom w:val="single" w:sz="4" w:space="0" w:color="auto"/>
              <w:right w:val="single" w:sz="4" w:space="0" w:color="auto"/>
            </w:tcBorders>
            <w:shd w:val="clear" w:color="000000" w:fill="D9D9D9"/>
            <w:noWrap/>
            <w:vAlign w:val="bottom"/>
            <w:hideMark/>
          </w:tcPr>
          <w:p w14:paraId="670AE148" w14:textId="77777777" w:rsidR="00E1706F" w:rsidRPr="00E1706F" w:rsidRDefault="00E1706F" w:rsidP="00851D4A">
            <w:pPr>
              <w:jc w:val="right"/>
              <w:rPr>
                <w:rFonts w:eastAsia="Times New Roman" w:cs="Times New Roman"/>
                <w:color w:val="000000"/>
                <w:sz w:val="20"/>
                <w:szCs w:val="20"/>
              </w:rPr>
            </w:pPr>
            <w:r w:rsidRPr="00E1706F">
              <w:rPr>
                <w:rFonts w:eastAsia="Times New Roman" w:cs="Times New Roman"/>
                <w:color w:val="000000"/>
                <w:sz w:val="20"/>
                <w:szCs w:val="20"/>
              </w:rPr>
              <w:t>5.000,00</w:t>
            </w:r>
          </w:p>
        </w:tc>
        <w:tc>
          <w:tcPr>
            <w:tcW w:w="1337" w:type="dxa"/>
            <w:tcBorders>
              <w:top w:val="nil"/>
              <w:left w:val="nil"/>
              <w:bottom w:val="single" w:sz="4" w:space="0" w:color="auto"/>
              <w:right w:val="single" w:sz="4" w:space="0" w:color="auto"/>
            </w:tcBorders>
            <w:shd w:val="clear" w:color="000000" w:fill="D9D9D9"/>
            <w:noWrap/>
            <w:vAlign w:val="bottom"/>
            <w:hideMark/>
          </w:tcPr>
          <w:p w14:paraId="277184AA"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r>
      <w:tr w:rsidR="00E1706F" w:rsidRPr="00D9670D" w14:paraId="7AD15ACB"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66A3DC0B" w14:textId="77777777" w:rsidR="00E1706F" w:rsidRPr="00E1706F" w:rsidRDefault="00E1706F" w:rsidP="00851D4A">
            <w:pPr>
              <w:ind w:firstLineChars="100" w:firstLine="200"/>
              <w:rPr>
                <w:rFonts w:eastAsia="Times New Roman" w:cs="Times New Roman"/>
                <w:color w:val="000000"/>
                <w:sz w:val="20"/>
                <w:szCs w:val="20"/>
              </w:rPr>
            </w:pPr>
            <w:r w:rsidRPr="00E1706F">
              <w:rPr>
                <w:rFonts w:eastAsia="Times New Roman" w:cs="Times New Roman"/>
                <w:color w:val="000000"/>
                <w:sz w:val="20"/>
                <w:szCs w:val="20"/>
              </w:rPr>
              <w:t>Silikonefuge 5 etager</w:t>
            </w:r>
          </w:p>
        </w:tc>
        <w:tc>
          <w:tcPr>
            <w:tcW w:w="1336" w:type="dxa"/>
            <w:tcBorders>
              <w:top w:val="nil"/>
              <w:left w:val="nil"/>
              <w:bottom w:val="single" w:sz="4" w:space="0" w:color="auto"/>
              <w:right w:val="single" w:sz="4" w:space="0" w:color="auto"/>
            </w:tcBorders>
            <w:shd w:val="clear" w:color="000000" w:fill="D9D9D9"/>
            <w:noWrap/>
            <w:vAlign w:val="bottom"/>
            <w:hideMark/>
          </w:tcPr>
          <w:p w14:paraId="373D7919" w14:textId="77777777" w:rsidR="00E1706F" w:rsidRPr="00E1706F" w:rsidRDefault="00E1706F" w:rsidP="00851D4A">
            <w:pPr>
              <w:jc w:val="right"/>
              <w:rPr>
                <w:rFonts w:eastAsia="Times New Roman" w:cs="Times New Roman"/>
                <w:color w:val="000000"/>
                <w:sz w:val="20"/>
                <w:szCs w:val="20"/>
              </w:rPr>
            </w:pPr>
            <w:r w:rsidRPr="00E1706F">
              <w:rPr>
                <w:rFonts w:eastAsia="Times New Roman" w:cs="Times New Roman"/>
                <w:color w:val="000000"/>
                <w:sz w:val="20"/>
                <w:szCs w:val="20"/>
              </w:rPr>
              <w:t>750,00</w:t>
            </w:r>
          </w:p>
        </w:tc>
        <w:tc>
          <w:tcPr>
            <w:tcW w:w="1337" w:type="dxa"/>
            <w:tcBorders>
              <w:top w:val="nil"/>
              <w:left w:val="nil"/>
              <w:bottom w:val="single" w:sz="4" w:space="0" w:color="auto"/>
              <w:right w:val="single" w:sz="4" w:space="0" w:color="auto"/>
            </w:tcBorders>
            <w:shd w:val="clear" w:color="000000" w:fill="D9D9D9"/>
            <w:noWrap/>
            <w:vAlign w:val="bottom"/>
            <w:hideMark/>
          </w:tcPr>
          <w:p w14:paraId="4C5B8B86" w14:textId="77777777" w:rsidR="00E1706F" w:rsidRPr="00E1706F" w:rsidRDefault="00E1706F" w:rsidP="00851D4A">
            <w:pPr>
              <w:jc w:val="right"/>
              <w:rPr>
                <w:rFonts w:eastAsia="Times New Roman" w:cs="Times New Roman"/>
                <w:color w:val="000000"/>
                <w:sz w:val="20"/>
                <w:szCs w:val="20"/>
              </w:rPr>
            </w:pPr>
            <w:r w:rsidRPr="00E1706F">
              <w:rPr>
                <w:rFonts w:eastAsia="Times New Roman" w:cs="Times New Roman"/>
                <w:color w:val="000000"/>
                <w:sz w:val="20"/>
                <w:szCs w:val="20"/>
              </w:rPr>
              <w:t>5,00</w:t>
            </w:r>
          </w:p>
        </w:tc>
        <w:tc>
          <w:tcPr>
            <w:tcW w:w="1337" w:type="dxa"/>
            <w:tcBorders>
              <w:top w:val="nil"/>
              <w:left w:val="nil"/>
              <w:bottom w:val="single" w:sz="4" w:space="0" w:color="auto"/>
              <w:right w:val="single" w:sz="4" w:space="0" w:color="auto"/>
            </w:tcBorders>
            <w:shd w:val="clear" w:color="000000" w:fill="D9D9D9"/>
            <w:noWrap/>
            <w:vAlign w:val="bottom"/>
            <w:hideMark/>
          </w:tcPr>
          <w:p w14:paraId="6F046C8B" w14:textId="77777777" w:rsidR="00E1706F" w:rsidRPr="00E1706F" w:rsidRDefault="00E1706F" w:rsidP="00851D4A">
            <w:pPr>
              <w:jc w:val="right"/>
              <w:rPr>
                <w:rFonts w:eastAsia="Times New Roman" w:cs="Times New Roman"/>
                <w:color w:val="000000"/>
                <w:sz w:val="20"/>
                <w:szCs w:val="20"/>
              </w:rPr>
            </w:pPr>
            <w:r w:rsidRPr="00E1706F">
              <w:rPr>
                <w:rFonts w:eastAsia="Times New Roman" w:cs="Times New Roman"/>
                <w:color w:val="000000"/>
                <w:sz w:val="20"/>
                <w:szCs w:val="20"/>
              </w:rPr>
              <w:t>3.750,00</w:t>
            </w:r>
          </w:p>
        </w:tc>
        <w:tc>
          <w:tcPr>
            <w:tcW w:w="1337" w:type="dxa"/>
            <w:tcBorders>
              <w:top w:val="nil"/>
              <w:left w:val="nil"/>
              <w:bottom w:val="single" w:sz="4" w:space="0" w:color="auto"/>
              <w:right w:val="single" w:sz="4" w:space="0" w:color="auto"/>
            </w:tcBorders>
            <w:shd w:val="clear" w:color="000000" w:fill="D9D9D9"/>
            <w:noWrap/>
            <w:vAlign w:val="bottom"/>
            <w:hideMark/>
          </w:tcPr>
          <w:p w14:paraId="17C4FAAC"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r>
      <w:tr w:rsidR="00E1706F" w:rsidRPr="00D9670D" w14:paraId="68D8D1B8"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4C95146F" w14:textId="77777777" w:rsidR="00E1706F" w:rsidRPr="00E1706F" w:rsidRDefault="00E1706F" w:rsidP="00851D4A">
            <w:pPr>
              <w:ind w:firstLineChars="100" w:firstLine="200"/>
              <w:rPr>
                <w:rFonts w:eastAsia="Times New Roman" w:cs="Times New Roman"/>
                <w:color w:val="000000"/>
                <w:sz w:val="20"/>
                <w:szCs w:val="20"/>
              </w:rPr>
            </w:pPr>
            <w:r w:rsidRPr="00E1706F">
              <w:rPr>
                <w:rFonts w:eastAsia="Times New Roman" w:cs="Times New Roman"/>
                <w:color w:val="000000"/>
                <w:sz w:val="20"/>
                <w:szCs w:val="20"/>
              </w:rPr>
              <w:t>Reetablering af gesims (i alt 22,5 timer)</w:t>
            </w:r>
          </w:p>
        </w:tc>
        <w:tc>
          <w:tcPr>
            <w:tcW w:w="1336" w:type="dxa"/>
            <w:tcBorders>
              <w:top w:val="nil"/>
              <w:left w:val="nil"/>
              <w:bottom w:val="single" w:sz="4" w:space="0" w:color="auto"/>
              <w:right w:val="single" w:sz="4" w:space="0" w:color="auto"/>
            </w:tcBorders>
            <w:shd w:val="clear" w:color="000000" w:fill="D9D9D9"/>
            <w:noWrap/>
            <w:vAlign w:val="bottom"/>
            <w:hideMark/>
          </w:tcPr>
          <w:p w14:paraId="0E3DB560" w14:textId="77777777" w:rsidR="00E1706F" w:rsidRPr="00E1706F" w:rsidRDefault="00E1706F" w:rsidP="00851D4A">
            <w:pPr>
              <w:jc w:val="right"/>
              <w:rPr>
                <w:rFonts w:eastAsia="Times New Roman" w:cs="Times New Roman"/>
                <w:color w:val="000000"/>
                <w:sz w:val="20"/>
                <w:szCs w:val="20"/>
              </w:rPr>
            </w:pPr>
            <w:r w:rsidRPr="00E1706F">
              <w:rPr>
                <w:rFonts w:eastAsia="Times New Roman" w:cs="Times New Roman"/>
                <w:color w:val="000000"/>
                <w:sz w:val="20"/>
                <w:szCs w:val="20"/>
              </w:rPr>
              <w:t>475,00</w:t>
            </w:r>
          </w:p>
        </w:tc>
        <w:tc>
          <w:tcPr>
            <w:tcW w:w="1337" w:type="dxa"/>
            <w:tcBorders>
              <w:top w:val="nil"/>
              <w:left w:val="nil"/>
              <w:bottom w:val="single" w:sz="4" w:space="0" w:color="auto"/>
              <w:right w:val="single" w:sz="4" w:space="0" w:color="auto"/>
            </w:tcBorders>
            <w:shd w:val="clear" w:color="000000" w:fill="D9D9D9"/>
            <w:noWrap/>
            <w:vAlign w:val="bottom"/>
            <w:hideMark/>
          </w:tcPr>
          <w:p w14:paraId="7063EF8D" w14:textId="77777777" w:rsidR="00E1706F" w:rsidRPr="00E1706F" w:rsidRDefault="00E1706F" w:rsidP="00851D4A">
            <w:pPr>
              <w:jc w:val="right"/>
              <w:rPr>
                <w:rFonts w:eastAsia="Times New Roman" w:cs="Times New Roman"/>
                <w:color w:val="000000"/>
                <w:sz w:val="20"/>
                <w:szCs w:val="20"/>
              </w:rPr>
            </w:pPr>
            <w:r w:rsidRPr="00E1706F">
              <w:rPr>
                <w:rFonts w:eastAsia="Times New Roman" w:cs="Times New Roman"/>
                <w:color w:val="000000"/>
                <w:sz w:val="20"/>
                <w:szCs w:val="20"/>
              </w:rPr>
              <w:t>22,50</w:t>
            </w:r>
          </w:p>
        </w:tc>
        <w:tc>
          <w:tcPr>
            <w:tcW w:w="1337" w:type="dxa"/>
            <w:tcBorders>
              <w:top w:val="nil"/>
              <w:left w:val="nil"/>
              <w:bottom w:val="single" w:sz="4" w:space="0" w:color="auto"/>
              <w:right w:val="single" w:sz="4" w:space="0" w:color="auto"/>
            </w:tcBorders>
            <w:shd w:val="clear" w:color="000000" w:fill="D9D9D9"/>
            <w:noWrap/>
            <w:vAlign w:val="bottom"/>
            <w:hideMark/>
          </w:tcPr>
          <w:p w14:paraId="44E9DF98" w14:textId="77777777" w:rsidR="00E1706F" w:rsidRPr="00E1706F" w:rsidRDefault="00E1706F" w:rsidP="00851D4A">
            <w:pPr>
              <w:jc w:val="right"/>
              <w:rPr>
                <w:rFonts w:eastAsia="Times New Roman" w:cs="Times New Roman"/>
                <w:color w:val="000000"/>
                <w:sz w:val="20"/>
                <w:szCs w:val="20"/>
              </w:rPr>
            </w:pPr>
            <w:r w:rsidRPr="00E1706F">
              <w:rPr>
                <w:rFonts w:eastAsia="Times New Roman" w:cs="Times New Roman"/>
                <w:color w:val="000000"/>
                <w:sz w:val="20"/>
                <w:szCs w:val="20"/>
              </w:rPr>
              <w:t>10.687,50</w:t>
            </w:r>
          </w:p>
        </w:tc>
        <w:tc>
          <w:tcPr>
            <w:tcW w:w="1337" w:type="dxa"/>
            <w:tcBorders>
              <w:top w:val="nil"/>
              <w:left w:val="nil"/>
              <w:bottom w:val="single" w:sz="4" w:space="0" w:color="auto"/>
              <w:right w:val="single" w:sz="4" w:space="0" w:color="auto"/>
            </w:tcBorders>
            <w:shd w:val="clear" w:color="000000" w:fill="D9D9D9"/>
            <w:noWrap/>
            <w:vAlign w:val="bottom"/>
            <w:hideMark/>
          </w:tcPr>
          <w:p w14:paraId="5B33AF4C"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r>
      <w:tr w:rsidR="00E1706F" w:rsidRPr="00D9670D" w14:paraId="2E7C962E"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60F27B40"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6" w:type="dxa"/>
            <w:tcBorders>
              <w:top w:val="nil"/>
              <w:left w:val="nil"/>
              <w:bottom w:val="single" w:sz="4" w:space="0" w:color="auto"/>
              <w:right w:val="single" w:sz="4" w:space="0" w:color="auto"/>
            </w:tcBorders>
            <w:shd w:val="clear" w:color="000000" w:fill="D9D9D9"/>
            <w:noWrap/>
            <w:vAlign w:val="bottom"/>
            <w:hideMark/>
          </w:tcPr>
          <w:p w14:paraId="516F264F"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301D794B"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75C30EDB"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571DD4E1"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r>
      <w:tr w:rsidR="00E1706F" w:rsidRPr="00D9670D" w14:paraId="715C3522"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7C9A1F66" w14:textId="77777777" w:rsidR="00E1706F" w:rsidRPr="00E1706F" w:rsidRDefault="00E1706F" w:rsidP="00851D4A">
            <w:pPr>
              <w:rPr>
                <w:rFonts w:eastAsia="Times New Roman" w:cs="Times New Roman"/>
                <w:b/>
                <w:bCs/>
                <w:i/>
                <w:iCs/>
                <w:color w:val="000000"/>
                <w:sz w:val="20"/>
                <w:szCs w:val="20"/>
              </w:rPr>
            </w:pPr>
            <w:r w:rsidRPr="00E1706F">
              <w:rPr>
                <w:rFonts w:eastAsia="Times New Roman" w:cs="Times New Roman"/>
                <w:b/>
                <w:bCs/>
                <w:i/>
                <w:iCs/>
                <w:color w:val="000000"/>
                <w:sz w:val="20"/>
                <w:szCs w:val="20"/>
              </w:rPr>
              <w:t>Snedkerarbejde (TILBUD)</w:t>
            </w:r>
          </w:p>
        </w:tc>
        <w:tc>
          <w:tcPr>
            <w:tcW w:w="1336" w:type="dxa"/>
            <w:tcBorders>
              <w:top w:val="nil"/>
              <w:left w:val="nil"/>
              <w:bottom w:val="single" w:sz="4" w:space="0" w:color="auto"/>
              <w:right w:val="single" w:sz="4" w:space="0" w:color="auto"/>
            </w:tcBorders>
            <w:shd w:val="clear" w:color="000000" w:fill="D9D9D9"/>
            <w:noWrap/>
            <w:vAlign w:val="bottom"/>
            <w:hideMark/>
          </w:tcPr>
          <w:p w14:paraId="3FB39134" w14:textId="77777777" w:rsidR="00E1706F" w:rsidRPr="00E1706F" w:rsidRDefault="00E1706F" w:rsidP="00851D4A">
            <w:pPr>
              <w:jc w:val="right"/>
              <w:rPr>
                <w:rFonts w:eastAsia="Times New Roman" w:cs="Times New Roman"/>
                <w:b/>
                <w:bCs/>
                <w:i/>
                <w:iCs/>
                <w:color w:val="000000"/>
                <w:sz w:val="20"/>
                <w:szCs w:val="20"/>
              </w:rPr>
            </w:pPr>
            <w:r w:rsidRPr="00E1706F">
              <w:rPr>
                <w:rFonts w:eastAsia="Times New Roman" w:cs="Times New Roman"/>
                <w:b/>
                <w:bCs/>
                <w:i/>
                <w:iCs/>
                <w:color w:val="000000"/>
                <w:sz w:val="20"/>
                <w:szCs w:val="20"/>
              </w:rPr>
              <w:t>17.250,00</w:t>
            </w:r>
          </w:p>
        </w:tc>
        <w:tc>
          <w:tcPr>
            <w:tcW w:w="1337" w:type="dxa"/>
            <w:tcBorders>
              <w:top w:val="nil"/>
              <w:left w:val="nil"/>
              <w:bottom w:val="single" w:sz="4" w:space="0" w:color="auto"/>
              <w:right w:val="single" w:sz="4" w:space="0" w:color="auto"/>
            </w:tcBorders>
            <w:shd w:val="clear" w:color="000000" w:fill="D9D9D9"/>
            <w:noWrap/>
            <w:vAlign w:val="bottom"/>
            <w:hideMark/>
          </w:tcPr>
          <w:p w14:paraId="66D64930" w14:textId="77777777" w:rsidR="00E1706F" w:rsidRPr="00E1706F" w:rsidRDefault="00E1706F" w:rsidP="00851D4A">
            <w:pPr>
              <w:jc w:val="right"/>
              <w:rPr>
                <w:rFonts w:eastAsia="Times New Roman" w:cs="Times New Roman"/>
                <w:b/>
                <w:bCs/>
                <w:i/>
                <w:iCs/>
                <w:color w:val="000000"/>
                <w:sz w:val="20"/>
                <w:szCs w:val="20"/>
              </w:rPr>
            </w:pPr>
            <w:r w:rsidRPr="00E1706F">
              <w:rPr>
                <w:rFonts w:eastAsia="Times New Roman" w:cs="Times New Roman"/>
                <w:b/>
                <w:bCs/>
                <w:i/>
                <w:iCs/>
                <w:color w:val="000000"/>
                <w:sz w:val="20"/>
                <w:szCs w:val="20"/>
              </w:rPr>
              <w:t>2,00</w:t>
            </w:r>
          </w:p>
        </w:tc>
        <w:tc>
          <w:tcPr>
            <w:tcW w:w="1337" w:type="dxa"/>
            <w:tcBorders>
              <w:top w:val="nil"/>
              <w:left w:val="nil"/>
              <w:bottom w:val="single" w:sz="4" w:space="0" w:color="auto"/>
              <w:right w:val="single" w:sz="4" w:space="0" w:color="auto"/>
            </w:tcBorders>
            <w:shd w:val="clear" w:color="000000" w:fill="D9D9D9"/>
            <w:noWrap/>
            <w:vAlign w:val="bottom"/>
            <w:hideMark/>
          </w:tcPr>
          <w:p w14:paraId="45C29359" w14:textId="77777777" w:rsidR="00E1706F" w:rsidRPr="00E1706F" w:rsidRDefault="00E1706F" w:rsidP="00851D4A">
            <w:pPr>
              <w:jc w:val="right"/>
              <w:rPr>
                <w:rFonts w:eastAsia="Times New Roman" w:cs="Times New Roman"/>
                <w:b/>
                <w:bCs/>
                <w:i/>
                <w:iCs/>
                <w:color w:val="000000"/>
                <w:sz w:val="20"/>
                <w:szCs w:val="20"/>
              </w:rPr>
            </w:pPr>
            <w:r w:rsidRPr="00E1706F">
              <w:rPr>
                <w:rFonts w:eastAsia="Times New Roman" w:cs="Times New Roman"/>
                <w:b/>
                <w:bCs/>
                <w:i/>
                <w:iCs/>
                <w:color w:val="000000"/>
                <w:sz w:val="20"/>
                <w:szCs w:val="20"/>
              </w:rPr>
              <w:t>34.500,00</w:t>
            </w:r>
          </w:p>
        </w:tc>
        <w:tc>
          <w:tcPr>
            <w:tcW w:w="1337" w:type="dxa"/>
            <w:tcBorders>
              <w:top w:val="nil"/>
              <w:left w:val="nil"/>
              <w:bottom w:val="single" w:sz="4" w:space="0" w:color="auto"/>
              <w:right w:val="single" w:sz="4" w:space="0" w:color="auto"/>
            </w:tcBorders>
            <w:shd w:val="clear" w:color="000000" w:fill="D9D9D9"/>
            <w:noWrap/>
            <w:vAlign w:val="bottom"/>
            <w:hideMark/>
          </w:tcPr>
          <w:p w14:paraId="549BA029" w14:textId="77777777" w:rsidR="00E1706F" w:rsidRPr="00E1706F" w:rsidRDefault="00E1706F" w:rsidP="00851D4A">
            <w:pPr>
              <w:jc w:val="right"/>
              <w:rPr>
                <w:rFonts w:eastAsia="Times New Roman" w:cs="Times New Roman"/>
                <w:b/>
                <w:bCs/>
                <w:i/>
                <w:iCs/>
                <w:color w:val="000000"/>
                <w:sz w:val="20"/>
                <w:szCs w:val="20"/>
              </w:rPr>
            </w:pPr>
            <w:r w:rsidRPr="00E1706F">
              <w:rPr>
                <w:rFonts w:eastAsia="Times New Roman" w:cs="Times New Roman"/>
                <w:b/>
                <w:bCs/>
                <w:i/>
                <w:iCs/>
                <w:color w:val="000000"/>
                <w:sz w:val="20"/>
                <w:szCs w:val="20"/>
              </w:rPr>
              <w:t>34.500,00</w:t>
            </w:r>
          </w:p>
        </w:tc>
      </w:tr>
      <w:tr w:rsidR="00E1706F" w:rsidRPr="00D9670D" w14:paraId="29A05E5C"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796F5D4C"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6" w:type="dxa"/>
            <w:tcBorders>
              <w:top w:val="nil"/>
              <w:left w:val="nil"/>
              <w:bottom w:val="single" w:sz="4" w:space="0" w:color="auto"/>
              <w:right w:val="single" w:sz="4" w:space="0" w:color="auto"/>
            </w:tcBorders>
            <w:shd w:val="clear" w:color="000000" w:fill="D9D9D9"/>
            <w:noWrap/>
            <w:vAlign w:val="bottom"/>
            <w:hideMark/>
          </w:tcPr>
          <w:p w14:paraId="405B27DE"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041541D9"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3E8BDF46"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1701582C"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r>
      <w:tr w:rsidR="00E1706F" w:rsidRPr="00D9670D" w14:paraId="21B0F639"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0850C91D" w14:textId="77777777" w:rsidR="00E1706F" w:rsidRPr="00E1706F" w:rsidRDefault="00E1706F" w:rsidP="00851D4A">
            <w:pPr>
              <w:rPr>
                <w:rFonts w:eastAsia="Times New Roman" w:cs="Times New Roman"/>
                <w:b/>
                <w:bCs/>
                <w:i/>
                <w:iCs/>
                <w:color w:val="000000"/>
                <w:sz w:val="20"/>
                <w:szCs w:val="20"/>
              </w:rPr>
            </w:pPr>
            <w:r w:rsidRPr="00E1706F">
              <w:rPr>
                <w:rFonts w:eastAsia="Times New Roman" w:cs="Times New Roman"/>
                <w:b/>
                <w:bCs/>
                <w:i/>
                <w:iCs/>
                <w:color w:val="000000"/>
                <w:sz w:val="20"/>
                <w:szCs w:val="20"/>
              </w:rPr>
              <w:t>Malerarbejde (TILBUD)</w:t>
            </w:r>
          </w:p>
        </w:tc>
        <w:tc>
          <w:tcPr>
            <w:tcW w:w="1336" w:type="dxa"/>
            <w:tcBorders>
              <w:top w:val="nil"/>
              <w:left w:val="nil"/>
              <w:bottom w:val="single" w:sz="4" w:space="0" w:color="auto"/>
              <w:right w:val="single" w:sz="4" w:space="0" w:color="auto"/>
            </w:tcBorders>
            <w:shd w:val="clear" w:color="000000" w:fill="D9D9D9"/>
            <w:noWrap/>
            <w:vAlign w:val="bottom"/>
            <w:hideMark/>
          </w:tcPr>
          <w:p w14:paraId="1E402146" w14:textId="77777777" w:rsidR="00E1706F" w:rsidRPr="00E1706F" w:rsidRDefault="00E1706F" w:rsidP="00851D4A">
            <w:pPr>
              <w:jc w:val="right"/>
              <w:rPr>
                <w:rFonts w:eastAsia="Times New Roman" w:cs="Times New Roman"/>
                <w:b/>
                <w:bCs/>
                <w:i/>
                <w:iCs/>
                <w:color w:val="000000"/>
                <w:sz w:val="20"/>
                <w:szCs w:val="20"/>
              </w:rPr>
            </w:pPr>
            <w:r w:rsidRPr="00E1706F">
              <w:rPr>
                <w:rFonts w:eastAsia="Times New Roman" w:cs="Times New Roman"/>
                <w:b/>
                <w:bCs/>
                <w:i/>
                <w:iCs/>
                <w:color w:val="000000"/>
                <w:sz w:val="20"/>
                <w:szCs w:val="20"/>
              </w:rPr>
              <w:t>4.140,00</w:t>
            </w:r>
          </w:p>
        </w:tc>
        <w:tc>
          <w:tcPr>
            <w:tcW w:w="1337" w:type="dxa"/>
            <w:tcBorders>
              <w:top w:val="nil"/>
              <w:left w:val="nil"/>
              <w:bottom w:val="single" w:sz="4" w:space="0" w:color="auto"/>
              <w:right w:val="single" w:sz="4" w:space="0" w:color="auto"/>
            </w:tcBorders>
            <w:shd w:val="clear" w:color="000000" w:fill="D9D9D9"/>
            <w:noWrap/>
            <w:vAlign w:val="bottom"/>
            <w:hideMark/>
          </w:tcPr>
          <w:p w14:paraId="1D4935B3" w14:textId="77777777" w:rsidR="00E1706F" w:rsidRPr="00E1706F" w:rsidRDefault="00E1706F" w:rsidP="00851D4A">
            <w:pPr>
              <w:jc w:val="right"/>
              <w:rPr>
                <w:rFonts w:eastAsia="Times New Roman" w:cs="Times New Roman"/>
                <w:b/>
                <w:bCs/>
                <w:i/>
                <w:iCs/>
                <w:color w:val="000000"/>
                <w:sz w:val="20"/>
                <w:szCs w:val="20"/>
              </w:rPr>
            </w:pPr>
            <w:r w:rsidRPr="00E1706F">
              <w:rPr>
                <w:rFonts w:eastAsia="Times New Roman" w:cs="Times New Roman"/>
                <w:b/>
                <w:bCs/>
                <w:i/>
                <w:iCs/>
                <w:color w:val="000000"/>
                <w:sz w:val="20"/>
                <w:szCs w:val="20"/>
              </w:rPr>
              <w:t>2,00</w:t>
            </w:r>
          </w:p>
        </w:tc>
        <w:tc>
          <w:tcPr>
            <w:tcW w:w="1337" w:type="dxa"/>
            <w:tcBorders>
              <w:top w:val="nil"/>
              <w:left w:val="nil"/>
              <w:bottom w:val="single" w:sz="4" w:space="0" w:color="auto"/>
              <w:right w:val="single" w:sz="4" w:space="0" w:color="auto"/>
            </w:tcBorders>
            <w:shd w:val="clear" w:color="000000" w:fill="D9D9D9"/>
            <w:noWrap/>
            <w:vAlign w:val="bottom"/>
            <w:hideMark/>
          </w:tcPr>
          <w:p w14:paraId="1C9DE181" w14:textId="77777777" w:rsidR="00E1706F" w:rsidRPr="00E1706F" w:rsidRDefault="00E1706F" w:rsidP="00851D4A">
            <w:pPr>
              <w:jc w:val="right"/>
              <w:rPr>
                <w:rFonts w:eastAsia="Times New Roman" w:cs="Times New Roman"/>
                <w:b/>
                <w:bCs/>
                <w:i/>
                <w:iCs/>
                <w:color w:val="000000"/>
                <w:sz w:val="20"/>
                <w:szCs w:val="20"/>
              </w:rPr>
            </w:pPr>
            <w:r w:rsidRPr="00E1706F">
              <w:rPr>
                <w:rFonts w:eastAsia="Times New Roman" w:cs="Times New Roman"/>
                <w:b/>
                <w:bCs/>
                <w:i/>
                <w:iCs/>
                <w:color w:val="000000"/>
                <w:sz w:val="20"/>
                <w:szCs w:val="20"/>
              </w:rPr>
              <w:t>8.280,00</w:t>
            </w:r>
          </w:p>
        </w:tc>
        <w:tc>
          <w:tcPr>
            <w:tcW w:w="1337" w:type="dxa"/>
            <w:tcBorders>
              <w:top w:val="nil"/>
              <w:left w:val="nil"/>
              <w:bottom w:val="single" w:sz="4" w:space="0" w:color="auto"/>
              <w:right w:val="single" w:sz="4" w:space="0" w:color="auto"/>
            </w:tcBorders>
            <w:shd w:val="clear" w:color="000000" w:fill="D9D9D9"/>
            <w:noWrap/>
            <w:vAlign w:val="bottom"/>
            <w:hideMark/>
          </w:tcPr>
          <w:p w14:paraId="6FE0E4A8" w14:textId="77777777" w:rsidR="00E1706F" w:rsidRPr="00E1706F" w:rsidRDefault="00E1706F" w:rsidP="00851D4A">
            <w:pPr>
              <w:jc w:val="right"/>
              <w:rPr>
                <w:rFonts w:eastAsia="Times New Roman" w:cs="Times New Roman"/>
                <w:b/>
                <w:bCs/>
                <w:i/>
                <w:iCs/>
                <w:color w:val="000000"/>
                <w:sz w:val="20"/>
                <w:szCs w:val="20"/>
              </w:rPr>
            </w:pPr>
            <w:r w:rsidRPr="00E1706F">
              <w:rPr>
                <w:rFonts w:eastAsia="Times New Roman" w:cs="Times New Roman"/>
                <w:b/>
                <w:bCs/>
                <w:i/>
                <w:iCs/>
                <w:color w:val="000000"/>
                <w:sz w:val="20"/>
                <w:szCs w:val="20"/>
              </w:rPr>
              <w:t>8.280,00</w:t>
            </w:r>
          </w:p>
        </w:tc>
      </w:tr>
      <w:tr w:rsidR="00E1706F" w:rsidRPr="00D9670D" w14:paraId="0E5E907A"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1CE29F7B"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6" w:type="dxa"/>
            <w:tcBorders>
              <w:top w:val="nil"/>
              <w:left w:val="nil"/>
              <w:bottom w:val="single" w:sz="4" w:space="0" w:color="auto"/>
              <w:right w:val="single" w:sz="4" w:space="0" w:color="auto"/>
            </w:tcBorders>
            <w:shd w:val="clear" w:color="000000" w:fill="D9D9D9"/>
            <w:noWrap/>
            <w:vAlign w:val="bottom"/>
            <w:hideMark/>
          </w:tcPr>
          <w:p w14:paraId="3D0D030E"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373B13F7"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7079C970"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0B31BE4F"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r>
      <w:tr w:rsidR="00E1706F" w:rsidRPr="00D9670D" w14:paraId="17EA8D22"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5CD95F80" w14:textId="77777777" w:rsidR="00E1706F" w:rsidRPr="00E1706F" w:rsidRDefault="00E1706F" w:rsidP="00851D4A">
            <w:pPr>
              <w:rPr>
                <w:rFonts w:eastAsia="Times New Roman" w:cs="Times New Roman"/>
                <w:b/>
                <w:bCs/>
                <w:color w:val="000000"/>
                <w:sz w:val="20"/>
                <w:szCs w:val="20"/>
              </w:rPr>
            </w:pPr>
            <w:r w:rsidRPr="00E1706F">
              <w:rPr>
                <w:rFonts w:eastAsia="Times New Roman" w:cs="Times New Roman"/>
                <w:b/>
                <w:bCs/>
                <w:color w:val="000000"/>
                <w:sz w:val="20"/>
                <w:szCs w:val="20"/>
              </w:rPr>
              <w:t>Afstivning øverste etager</w:t>
            </w:r>
          </w:p>
        </w:tc>
        <w:tc>
          <w:tcPr>
            <w:tcW w:w="1336" w:type="dxa"/>
            <w:tcBorders>
              <w:top w:val="nil"/>
              <w:left w:val="nil"/>
              <w:bottom w:val="single" w:sz="4" w:space="0" w:color="auto"/>
              <w:right w:val="single" w:sz="4" w:space="0" w:color="auto"/>
            </w:tcBorders>
            <w:shd w:val="clear" w:color="000000" w:fill="D9D9D9"/>
            <w:noWrap/>
            <w:vAlign w:val="bottom"/>
            <w:hideMark/>
          </w:tcPr>
          <w:p w14:paraId="1A31A0C5" w14:textId="77777777" w:rsidR="00E1706F" w:rsidRPr="00E1706F" w:rsidRDefault="00E1706F" w:rsidP="00851D4A">
            <w:pPr>
              <w:rPr>
                <w:rFonts w:eastAsia="Times New Roman" w:cs="Times New Roman"/>
                <w:b/>
                <w:bCs/>
                <w:color w:val="000000"/>
                <w:sz w:val="20"/>
                <w:szCs w:val="20"/>
              </w:rPr>
            </w:pPr>
            <w:r w:rsidRPr="00E1706F">
              <w:rPr>
                <w:rFonts w:eastAsia="Times New Roman" w:cs="Times New Roman"/>
                <w:b/>
                <w:bCs/>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7CF17549" w14:textId="77777777" w:rsidR="00E1706F" w:rsidRPr="00E1706F" w:rsidRDefault="00E1706F" w:rsidP="00851D4A">
            <w:pPr>
              <w:rPr>
                <w:rFonts w:eastAsia="Times New Roman" w:cs="Times New Roman"/>
                <w:b/>
                <w:bCs/>
                <w:color w:val="000000"/>
                <w:sz w:val="20"/>
                <w:szCs w:val="20"/>
              </w:rPr>
            </w:pPr>
            <w:r w:rsidRPr="00E1706F">
              <w:rPr>
                <w:rFonts w:eastAsia="Times New Roman" w:cs="Times New Roman"/>
                <w:b/>
                <w:bCs/>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562D7BE9" w14:textId="77777777" w:rsidR="00E1706F" w:rsidRPr="00E1706F" w:rsidRDefault="00E1706F" w:rsidP="00851D4A">
            <w:pPr>
              <w:rPr>
                <w:rFonts w:eastAsia="Times New Roman" w:cs="Times New Roman"/>
                <w:b/>
                <w:bCs/>
                <w:color w:val="000000"/>
                <w:sz w:val="20"/>
                <w:szCs w:val="20"/>
              </w:rPr>
            </w:pPr>
            <w:r w:rsidRPr="00E1706F">
              <w:rPr>
                <w:rFonts w:eastAsia="Times New Roman" w:cs="Times New Roman"/>
                <w:b/>
                <w:bCs/>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29F7865E" w14:textId="77777777" w:rsidR="00E1706F" w:rsidRPr="00E1706F" w:rsidRDefault="00E1706F" w:rsidP="00851D4A">
            <w:pPr>
              <w:jc w:val="right"/>
              <w:rPr>
                <w:rFonts w:eastAsia="Times New Roman" w:cs="Times New Roman"/>
                <w:b/>
                <w:bCs/>
                <w:color w:val="000000"/>
                <w:sz w:val="20"/>
                <w:szCs w:val="20"/>
              </w:rPr>
            </w:pPr>
            <w:r w:rsidRPr="00E1706F">
              <w:rPr>
                <w:rFonts w:eastAsia="Times New Roman" w:cs="Times New Roman"/>
                <w:b/>
                <w:bCs/>
                <w:color w:val="000000"/>
                <w:sz w:val="20"/>
                <w:szCs w:val="20"/>
              </w:rPr>
              <w:t>33.125,00</w:t>
            </w:r>
          </w:p>
        </w:tc>
      </w:tr>
      <w:tr w:rsidR="00E1706F" w:rsidRPr="00D9670D" w14:paraId="254E2334"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1C3501AF" w14:textId="77777777" w:rsidR="00E1706F" w:rsidRPr="00E1706F" w:rsidRDefault="00E1706F" w:rsidP="00851D4A">
            <w:pPr>
              <w:ind w:firstLineChars="100" w:firstLine="200"/>
              <w:rPr>
                <w:rFonts w:eastAsia="Times New Roman" w:cs="Times New Roman"/>
                <w:color w:val="000000"/>
                <w:sz w:val="20"/>
                <w:szCs w:val="20"/>
              </w:rPr>
            </w:pPr>
            <w:r w:rsidRPr="00E1706F">
              <w:rPr>
                <w:rFonts w:eastAsia="Times New Roman" w:cs="Times New Roman"/>
                <w:color w:val="000000"/>
                <w:sz w:val="20"/>
                <w:szCs w:val="20"/>
              </w:rPr>
              <w:t>Øverste etager</w:t>
            </w:r>
          </w:p>
        </w:tc>
        <w:tc>
          <w:tcPr>
            <w:tcW w:w="1336" w:type="dxa"/>
            <w:tcBorders>
              <w:top w:val="nil"/>
              <w:left w:val="nil"/>
              <w:bottom w:val="single" w:sz="4" w:space="0" w:color="auto"/>
              <w:right w:val="single" w:sz="4" w:space="0" w:color="auto"/>
            </w:tcBorders>
            <w:shd w:val="clear" w:color="000000" w:fill="D9D9D9"/>
            <w:noWrap/>
            <w:vAlign w:val="bottom"/>
            <w:hideMark/>
          </w:tcPr>
          <w:p w14:paraId="388E501F" w14:textId="77777777" w:rsidR="00E1706F" w:rsidRPr="00E1706F" w:rsidRDefault="00E1706F" w:rsidP="00851D4A">
            <w:pPr>
              <w:jc w:val="right"/>
              <w:rPr>
                <w:rFonts w:eastAsia="Times New Roman" w:cs="Times New Roman"/>
                <w:color w:val="000000"/>
                <w:sz w:val="20"/>
                <w:szCs w:val="20"/>
              </w:rPr>
            </w:pPr>
            <w:r w:rsidRPr="00E1706F">
              <w:rPr>
                <w:rFonts w:eastAsia="Times New Roman" w:cs="Times New Roman"/>
                <w:color w:val="000000"/>
                <w:sz w:val="20"/>
                <w:szCs w:val="20"/>
              </w:rPr>
              <w:t>16.625,00</w:t>
            </w:r>
          </w:p>
        </w:tc>
        <w:tc>
          <w:tcPr>
            <w:tcW w:w="1337" w:type="dxa"/>
            <w:tcBorders>
              <w:top w:val="nil"/>
              <w:left w:val="nil"/>
              <w:bottom w:val="single" w:sz="4" w:space="0" w:color="auto"/>
              <w:right w:val="single" w:sz="4" w:space="0" w:color="auto"/>
            </w:tcBorders>
            <w:shd w:val="clear" w:color="000000" w:fill="D9D9D9"/>
            <w:noWrap/>
            <w:vAlign w:val="bottom"/>
            <w:hideMark/>
          </w:tcPr>
          <w:p w14:paraId="46A47BEB" w14:textId="77777777" w:rsidR="00E1706F" w:rsidRPr="00E1706F" w:rsidRDefault="00E1706F" w:rsidP="00851D4A">
            <w:pPr>
              <w:jc w:val="right"/>
              <w:rPr>
                <w:rFonts w:eastAsia="Times New Roman" w:cs="Times New Roman"/>
                <w:color w:val="000000"/>
                <w:sz w:val="20"/>
                <w:szCs w:val="20"/>
              </w:rPr>
            </w:pPr>
            <w:r w:rsidRPr="00E1706F">
              <w:rPr>
                <w:rFonts w:eastAsia="Times New Roman" w:cs="Times New Roman"/>
                <w:color w:val="000000"/>
                <w:sz w:val="20"/>
                <w:szCs w:val="20"/>
              </w:rPr>
              <w:t>1,00</w:t>
            </w:r>
          </w:p>
        </w:tc>
        <w:tc>
          <w:tcPr>
            <w:tcW w:w="1337" w:type="dxa"/>
            <w:tcBorders>
              <w:top w:val="nil"/>
              <w:left w:val="nil"/>
              <w:bottom w:val="single" w:sz="4" w:space="0" w:color="auto"/>
              <w:right w:val="single" w:sz="4" w:space="0" w:color="auto"/>
            </w:tcBorders>
            <w:shd w:val="clear" w:color="000000" w:fill="D9D9D9"/>
            <w:noWrap/>
            <w:vAlign w:val="bottom"/>
            <w:hideMark/>
          </w:tcPr>
          <w:p w14:paraId="2F32CB3A" w14:textId="77777777" w:rsidR="00E1706F" w:rsidRPr="00E1706F" w:rsidRDefault="00E1706F" w:rsidP="00851D4A">
            <w:pPr>
              <w:jc w:val="right"/>
              <w:rPr>
                <w:rFonts w:eastAsia="Times New Roman" w:cs="Times New Roman"/>
                <w:color w:val="000000"/>
                <w:sz w:val="20"/>
                <w:szCs w:val="20"/>
              </w:rPr>
            </w:pPr>
            <w:r w:rsidRPr="00E1706F">
              <w:rPr>
                <w:rFonts w:eastAsia="Times New Roman" w:cs="Times New Roman"/>
                <w:color w:val="000000"/>
                <w:sz w:val="20"/>
                <w:szCs w:val="20"/>
              </w:rPr>
              <w:t>16.625,00</w:t>
            </w:r>
          </w:p>
        </w:tc>
        <w:tc>
          <w:tcPr>
            <w:tcW w:w="1337" w:type="dxa"/>
            <w:tcBorders>
              <w:top w:val="nil"/>
              <w:left w:val="nil"/>
              <w:bottom w:val="single" w:sz="4" w:space="0" w:color="auto"/>
              <w:right w:val="single" w:sz="4" w:space="0" w:color="auto"/>
            </w:tcBorders>
            <w:shd w:val="clear" w:color="000000" w:fill="D9D9D9"/>
            <w:noWrap/>
            <w:vAlign w:val="bottom"/>
            <w:hideMark/>
          </w:tcPr>
          <w:p w14:paraId="4AAB3647"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r>
      <w:tr w:rsidR="00E1706F" w:rsidRPr="00D9670D" w14:paraId="49412AAA"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41A93A76" w14:textId="77777777" w:rsidR="00E1706F" w:rsidRPr="00E1706F" w:rsidRDefault="00E1706F" w:rsidP="00851D4A">
            <w:pPr>
              <w:ind w:firstLineChars="100" w:firstLine="200"/>
              <w:rPr>
                <w:rFonts w:eastAsia="Times New Roman" w:cs="Times New Roman"/>
                <w:color w:val="000000"/>
                <w:sz w:val="20"/>
                <w:szCs w:val="20"/>
              </w:rPr>
            </w:pPr>
            <w:r w:rsidRPr="00E1706F">
              <w:rPr>
                <w:rFonts w:eastAsia="Times New Roman" w:cs="Times New Roman"/>
                <w:color w:val="000000"/>
                <w:sz w:val="20"/>
                <w:szCs w:val="20"/>
              </w:rPr>
              <w:t>Montering ved genbrug af jern</w:t>
            </w:r>
          </w:p>
        </w:tc>
        <w:tc>
          <w:tcPr>
            <w:tcW w:w="1336" w:type="dxa"/>
            <w:tcBorders>
              <w:top w:val="nil"/>
              <w:left w:val="nil"/>
              <w:bottom w:val="single" w:sz="4" w:space="0" w:color="auto"/>
              <w:right w:val="single" w:sz="4" w:space="0" w:color="auto"/>
            </w:tcBorders>
            <w:shd w:val="clear" w:color="000000" w:fill="D9D9D9"/>
            <w:noWrap/>
            <w:vAlign w:val="bottom"/>
            <w:hideMark/>
          </w:tcPr>
          <w:p w14:paraId="1434A007" w14:textId="77777777" w:rsidR="00E1706F" w:rsidRPr="00E1706F" w:rsidRDefault="00E1706F" w:rsidP="00851D4A">
            <w:pPr>
              <w:jc w:val="right"/>
              <w:rPr>
                <w:rFonts w:eastAsia="Times New Roman" w:cs="Times New Roman"/>
                <w:color w:val="000000"/>
                <w:sz w:val="20"/>
                <w:szCs w:val="20"/>
              </w:rPr>
            </w:pPr>
            <w:r w:rsidRPr="00E1706F">
              <w:rPr>
                <w:rFonts w:eastAsia="Times New Roman" w:cs="Times New Roman"/>
                <w:color w:val="000000"/>
                <w:sz w:val="20"/>
                <w:szCs w:val="20"/>
              </w:rPr>
              <w:t>8.250,00</w:t>
            </w:r>
          </w:p>
        </w:tc>
        <w:tc>
          <w:tcPr>
            <w:tcW w:w="1337" w:type="dxa"/>
            <w:tcBorders>
              <w:top w:val="nil"/>
              <w:left w:val="nil"/>
              <w:bottom w:val="single" w:sz="4" w:space="0" w:color="auto"/>
              <w:right w:val="single" w:sz="4" w:space="0" w:color="auto"/>
            </w:tcBorders>
            <w:shd w:val="clear" w:color="000000" w:fill="D9D9D9"/>
            <w:noWrap/>
            <w:vAlign w:val="bottom"/>
            <w:hideMark/>
          </w:tcPr>
          <w:p w14:paraId="41EBFA3E" w14:textId="77777777" w:rsidR="00E1706F" w:rsidRPr="00E1706F" w:rsidRDefault="00E1706F" w:rsidP="00851D4A">
            <w:pPr>
              <w:jc w:val="right"/>
              <w:rPr>
                <w:rFonts w:eastAsia="Times New Roman" w:cs="Times New Roman"/>
                <w:color w:val="000000"/>
                <w:sz w:val="20"/>
                <w:szCs w:val="20"/>
              </w:rPr>
            </w:pPr>
            <w:r w:rsidRPr="00E1706F">
              <w:rPr>
                <w:rFonts w:eastAsia="Times New Roman" w:cs="Times New Roman"/>
                <w:color w:val="000000"/>
                <w:sz w:val="20"/>
                <w:szCs w:val="20"/>
              </w:rPr>
              <w:t>2,00</w:t>
            </w:r>
          </w:p>
        </w:tc>
        <w:tc>
          <w:tcPr>
            <w:tcW w:w="1337" w:type="dxa"/>
            <w:tcBorders>
              <w:top w:val="nil"/>
              <w:left w:val="nil"/>
              <w:bottom w:val="single" w:sz="4" w:space="0" w:color="auto"/>
              <w:right w:val="single" w:sz="4" w:space="0" w:color="auto"/>
            </w:tcBorders>
            <w:shd w:val="clear" w:color="000000" w:fill="D9D9D9"/>
            <w:noWrap/>
            <w:vAlign w:val="bottom"/>
            <w:hideMark/>
          </w:tcPr>
          <w:p w14:paraId="14EC043A" w14:textId="77777777" w:rsidR="00E1706F" w:rsidRPr="00E1706F" w:rsidRDefault="00E1706F" w:rsidP="00851D4A">
            <w:pPr>
              <w:jc w:val="right"/>
              <w:rPr>
                <w:rFonts w:eastAsia="Times New Roman" w:cs="Times New Roman"/>
                <w:color w:val="000000"/>
                <w:sz w:val="20"/>
                <w:szCs w:val="20"/>
              </w:rPr>
            </w:pPr>
            <w:r w:rsidRPr="00E1706F">
              <w:rPr>
                <w:rFonts w:eastAsia="Times New Roman" w:cs="Times New Roman"/>
                <w:color w:val="000000"/>
                <w:sz w:val="20"/>
                <w:szCs w:val="20"/>
              </w:rPr>
              <w:t>16.500,00</w:t>
            </w:r>
          </w:p>
        </w:tc>
        <w:tc>
          <w:tcPr>
            <w:tcW w:w="1337" w:type="dxa"/>
            <w:tcBorders>
              <w:top w:val="nil"/>
              <w:left w:val="nil"/>
              <w:bottom w:val="single" w:sz="4" w:space="0" w:color="auto"/>
              <w:right w:val="single" w:sz="4" w:space="0" w:color="auto"/>
            </w:tcBorders>
            <w:shd w:val="clear" w:color="000000" w:fill="D9D9D9"/>
            <w:noWrap/>
            <w:vAlign w:val="bottom"/>
            <w:hideMark/>
          </w:tcPr>
          <w:p w14:paraId="3D6AE788"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r>
      <w:tr w:rsidR="00E1706F" w:rsidRPr="00D9670D" w14:paraId="32C63D96"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640EA8ED"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6" w:type="dxa"/>
            <w:tcBorders>
              <w:top w:val="nil"/>
              <w:left w:val="nil"/>
              <w:bottom w:val="single" w:sz="4" w:space="0" w:color="auto"/>
              <w:right w:val="single" w:sz="4" w:space="0" w:color="auto"/>
            </w:tcBorders>
            <w:shd w:val="clear" w:color="000000" w:fill="D9D9D9"/>
            <w:noWrap/>
            <w:vAlign w:val="bottom"/>
            <w:hideMark/>
          </w:tcPr>
          <w:p w14:paraId="21737EE4"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66D7AECB"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7B5983E6"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34260CCF"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r>
      <w:tr w:rsidR="00E1706F" w:rsidRPr="00D9670D" w14:paraId="1FAD2B92"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7A357BE8" w14:textId="77777777" w:rsidR="00E1706F" w:rsidRPr="00E1706F" w:rsidRDefault="00E1706F" w:rsidP="00851D4A">
            <w:pPr>
              <w:rPr>
                <w:rFonts w:eastAsia="Times New Roman" w:cs="Times New Roman"/>
                <w:b/>
                <w:bCs/>
                <w:i/>
                <w:iCs/>
                <w:color w:val="000000"/>
                <w:sz w:val="20"/>
                <w:szCs w:val="20"/>
              </w:rPr>
            </w:pPr>
            <w:r w:rsidRPr="00E1706F">
              <w:rPr>
                <w:rFonts w:eastAsia="Times New Roman" w:cs="Times New Roman"/>
                <w:b/>
                <w:bCs/>
                <w:i/>
                <w:iCs/>
                <w:color w:val="000000"/>
                <w:sz w:val="20"/>
                <w:szCs w:val="20"/>
              </w:rPr>
              <w:t>Afstivning nederste karnap</w:t>
            </w:r>
          </w:p>
        </w:tc>
        <w:tc>
          <w:tcPr>
            <w:tcW w:w="1336" w:type="dxa"/>
            <w:tcBorders>
              <w:top w:val="nil"/>
              <w:left w:val="nil"/>
              <w:bottom w:val="single" w:sz="4" w:space="0" w:color="auto"/>
              <w:right w:val="single" w:sz="4" w:space="0" w:color="auto"/>
            </w:tcBorders>
            <w:shd w:val="clear" w:color="000000" w:fill="D9D9D9"/>
            <w:noWrap/>
            <w:vAlign w:val="bottom"/>
            <w:hideMark/>
          </w:tcPr>
          <w:p w14:paraId="70DF5A01" w14:textId="77777777" w:rsidR="00E1706F" w:rsidRPr="00E1706F" w:rsidRDefault="00E1706F" w:rsidP="00851D4A">
            <w:pPr>
              <w:jc w:val="right"/>
              <w:rPr>
                <w:rFonts w:eastAsia="Times New Roman" w:cs="Times New Roman"/>
                <w:b/>
                <w:bCs/>
                <w:i/>
                <w:iCs/>
                <w:color w:val="000000"/>
                <w:sz w:val="20"/>
                <w:szCs w:val="20"/>
              </w:rPr>
            </w:pPr>
            <w:r w:rsidRPr="00E1706F">
              <w:rPr>
                <w:rFonts w:eastAsia="Times New Roman" w:cs="Times New Roman"/>
                <w:b/>
                <w:bCs/>
                <w:i/>
                <w:iCs/>
                <w:color w:val="000000"/>
                <w:sz w:val="20"/>
                <w:szCs w:val="20"/>
              </w:rPr>
              <w:t>9.200,00</w:t>
            </w:r>
          </w:p>
        </w:tc>
        <w:tc>
          <w:tcPr>
            <w:tcW w:w="1337" w:type="dxa"/>
            <w:tcBorders>
              <w:top w:val="nil"/>
              <w:left w:val="nil"/>
              <w:bottom w:val="single" w:sz="4" w:space="0" w:color="auto"/>
              <w:right w:val="single" w:sz="4" w:space="0" w:color="auto"/>
            </w:tcBorders>
            <w:shd w:val="clear" w:color="000000" w:fill="D9D9D9"/>
            <w:noWrap/>
            <w:vAlign w:val="bottom"/>
            <w:hideMark/>
          </w:tcPr>
          <w:p w14:paraId="438CD9C4" w14:textId="77777777" w:rsidR="00E1706F" w:rsidRPr="00E1706F" w:rsidRDefault="00E1706F" w:rsidP="00851D4A">
            <w:pPr>
              <w:jc w:val="right"/>
              <w:rPr>
                <w:rFonts w:eastAsia="Times New Roman" w:cs="Times New Roman"/>
                <w:b/>
                <w:bCs/>
                <w:i/>
                <w:iCs/>
                <w:color w:val="000000"/>
                <w:sz w:val="20"/>
                <w:szCs w:val="20"/>
              </w:rPr>
            </w:pPr>
            <w:r w:rsidRPr="00E1706F">
              <w:rPr>
                <w:rFonts w:eastAsia="Times New Roman" w:cs="Times New Roman"/>
                <w:b/>
                <w:bCs/>
                <w:i/>
                <w:iCs/>
                <w:color w:val="000000"/>
                <w:sz w:val="20"/>
                <w:szCs w:val="20"/>
              </w:rPr>
              <w:t>1,00</w:t>
            </w:r>
          </w:p>
        </w:tc>
        <w:tc>
          <w:tcPr>
            <w:tcW w:w="1337" w:type="dxa"/>
            <w:tcBorders>
              <w:top w:val="nil"/>
              <w:left w:val="nil"/>
              <w:bottom w:val="single" w:sz="4" w:space="0" w:color="auto"/>
              <w:right w:val="single" w:sz="4" w:space="0" w:color="auto"/>
            </w:tcBorders>
            <w:shd w:val="clear" w:color="000000" w:fill="D9D9D9"/>
            <w:noWrap/>
            <w:vAlign w:val="bottom"/>
            <w:hideMark/>
          </w:tcPr>
          <w:p w14:paraId="0D8B025B" w14:textId="77777777" w:rsidR="00E1706F" w:rsidRPr="00E1706F" w:rsidRDefault="00E1706F" w:rsidP="00851D4A">
            <w:pPr>
              <w:jc w:val="right"/>
              <w:rPr>
                <w:rFonts w:eastAsia="Times New Roman" w:cs="Times New Roman"/>
                <w:b/>
                <w:bCs/>
                <w:i/>
                <w:iCs/>
                <w:color w:val="000000"/>
                <w:sz w:val="20"/>
                <w:szCs w:val="20"/>
              </w:rPr>
            </w:pPr>
            <w:r w:rsidRPr="00E1706F">
              <w:rPr>
                <w:rFonts w:eastAsia="Times New Roman" w:cs="Times New Roman"/>
                <w:b/>
                <w:bCs/>
                <w:i/>
                <w:iCs/>
                <w:color w:val="000000"/>
                <w:sz w:val="20"/>
                <w:szCs w:val="20"/>
              </w:rPr>
              <w:t>9.200,00</w:t>
            </w:r>
          </w:p>
        </w:tc>
        <w:tc>
          <w:tcPr>
            <w:tcW w:w="1337" w:type="dxa"/>
            <w:tcBorders>
              <w:top w:val="nil"/>
              <w:left w:val="nil"/>
              <w:bottom w:val="single" w:sz="4" w:space="0" w:color="auto"/>
              <w:right w:val="single" w:sz="4" w:space="0" w:color="auto"/>
            </w:tcBorders>
            <w:shd w:val="clear" w:color="000000" w:fill="D9D9D9"/>
            <w:noWrap/>
            <w:vAlign w:val="bottom"/>
            <w:hideMark/>
          </w:tcPr>
          <w:p w14:paraId="28E621D8" w14:textId="77777777" w:rsidR="00E1706F" w:rsidRPr="00E1706F" w:rsidRDefault="00E1706F" w:rsidP="00851D4A">
            <w:pPr>
              <w:jc w:val="right"/>
              <w:rPr>
                <w:rFonts w:eastAsia="Times New Roman" w:cs="Times New Roman"/>
                <w:b/>
                <w:bCs/>
                <w:i/>
                <w:iCs/>
                <w:color w:val="000000"/>
                <w:sz w:val="20"/>
                <w:szCs w:val="20"/>
              </w:rPr>
            </w:pPr>
            <w:r w:rsidRPr="00E1706F">
              <w:rPr>
                <w:rFonts w:eastAsia="Times New Roman" w:cs="Times New Roman"/>
                <w:b/>
                <w:bCs/>
                <w:i/>
                <w:iCs/>
                <w:color w:val="000000"/>
                <w:sz w:val="20"/>
                <w:szCs w:val="20"/>
              </w:rPr>
              <w:t>9.200,00</w:t>
            </w:r>
          </w:p>
        </w:tc>
      </w:tr>
      <w:tr w:rsidR="00E1706F" w:rsidRPr="00D9670D" w14:paraId="248ED8E2"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516D3A2F"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6" w:type="dxa"/>
            <w:tcBorders>
              <w:top w:val="nil"/>
              <w:left w:val="nil"/>
              <w:bottom w:val="single" w:sz="4" w:space="0" w:color="auto"/>
              <w:right w:val="single" w:sz="4" w:space="0" w:color="auto"/>
            </w:tcBorders>
            <w:shd w:val="clear" w:color="000000" w:fill="D9D9D9"/>
            <w:noWrap/>
            <w:vAlign w:val="bottom"/>
            <w:hideMark/>
          </w:tcPr>
          <w:p w14:paraId="665DF51D"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3D9143C9"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08E23F3A"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6AA0594D"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r>
      <w:tr w:rsidR="00E1706F" w:rsidRPr="00D9670D" w14:paraId="3EAD56D1"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17231DE3" w14:textId="77777777" w:rsidR="00E1706F" w:rsidRPr="00E1706F" w:rsidRDefault="00E1706F" w:rsidP="00851D4A">
            <w:pPr>
              <w:rPr>
                <w:rFonts w:eastAsia="Times New Roman" w:cs="Times New Roman"/>
                <w:b/>
                <w:bCs/>
                <w:i/>
                <w:iCs/>
                <w:color w:val="000000"/>
                <w:sz w:val="20"/>
                <w:szCs w:val="20"/>
              </w:rPr>
            </w:pPr>
            <w:r w:rsidRPr="00E1706F">
              <w:rPr>
                <w:rFonts w:eastAsia="Times New Roman" w:cs="Times New Roman"/>
                <w:b/>
                <w:bCs/>
                <w:i/>
                <w:iCs/>
                <w:color w:val="000000"/>
                <w:sz w:val="20"/>
                <w:szCs w:val="20"/>
              </w:rPr>
              <w:t>Indskudsisolering</w:t>
            </w:r>
          </w:p>
        </w:tc>
        <w:tc>
          <w:tcPr>
            <w:tcW w:w="1336" w:type="dxa"/>
            <w:tcBorders>
              <w:top w:val="nil"/>
              <w:left w:val="nil"/>
              <w:bottom w:val="single" w:sz="4" w:space="0" w:color="auto"/>
              <w:right w:val="single" w:sz="4" w:space="0" w:color="auto"/>
            </w:tcBorders>
            <w:shd w:val="clear" w:color="000000" w:fill="D9D9D9"/>
            <w:noWrap/>
            <w:vAlign w:val="bottom"/>
            <w:hideMark/>
          </w:tcPr>
          <w:p w14:paraId="393E4164" w14:textId="77777777" w:rsidR="00E1706F" w:rsidRPr="00E1706F" w:rsidRDefault="00E1706F" w:rsidP="00851D4A">
            <w:pPr>
              <w:jc w:val="right"/>
              <w:rPr>
                <w:rFonts w:eastAsia="Times New Roman" w:cs="Times New Roman"/>
                <w:b/>
                <w:bCs/>
                <w:i/>
                <w:iCs/>
                <w:color w:val="000000"/>
                <w:sz w:val="20"/>
                <w:szCs w:val="20"/>
              </w:rPr>
            </w:pPr>
            <w:r w:rsidRPr="00E1706F">
              <w:rPr>
                <w:rFonts w:eastAsia="Times New Roman" w:cs="Times New Roman"/>
                <w:b/>
                <w:bCs/>
                <w:i/>
                <w:iCs/>
                <w:color w:val="000000"/>
                <w:sz w:val="20"/>
                <w:szCs w:val="20"/>
              </w:rPr>
              <w:t>1.200,00</w:t>
            </w:r>
          </w:p>
        </w:tc>
        <w:tc>
          <w:tcPr>
            <w:tcW w:w="1337" w:type="dxa"/>
            <w:tcBorders>
              <w:top w:val="nil"/>
              <w:left w:val="nil"/>
              <w:bottom w:val="single" w:sz="4" w:space="0" w:color="auto"/>
              <w:right w:val="single" w:sz="4" w:space="0" w:color="auto"/>
            </w:tcBorders>
            <w:shd w:val="clear" w:color="000000" w:fill="D9D9D9"/>
            <w:noWrap/>
            <w:vAlign w:val="bottom"/>
            <w:hideMark/>
          </w:tcPr>
          <w:p w14:paraId="245F6E73" w14:textId="77777777" w:rsidR="00E1706F" w:rsidRPr="00E1706F" w:rsidRDefault="00E1706F" w:rsidP="00851D4A">
            <w:pPr>
              <w:jc w:val="right"/>
              <w:rPr>
                <w:rFonts w:eastAsia="Times New Roman" w:cs="Times New Roman"/>
                <w:b/>
                <w:bCs/>
                <w:i/>
                <w:iCs/>
                <w:color w:val="000000"/>
                <w:sz w:val="20"/>
                <w:szCs w:val="20"/>
              </w:rPr>
            </w:pPr>
            <w:r w:rsidRPr="00E1706F">
              <w:rPr>
                <w:rFonts w:eastAsia="Times New Roman" w:cs="Times New Roman"/>
                <w:b/>
                <w:bCs/>
                <w:i/>
                <w:iCs/>
                <w:color w:val="000000"/>
                <w:sz w:val="20"/>
                <w:szCs w:val="20"/>
              </w:rPr>
              <w:t>4,00</w:t>
            </w:r>
          </w:p>
        </w:tc>
        <w:tc>
          <w:tcPr>
            <w:tcW w:w="1337" w:type="dxa"/>
            <w:tcBorders>
              <w:top w:val="nil"/>
              <w:left w:val="nil"/>
              <w:bottom w:val="single" w:sz="4" w:space="0" w:color="auto"/>
              <w:right w:val="single" w:sz="4" w:space="0" w:color="auto"/>
            </w:tcBorders>
            <w:shd w:val="clear" w:color="000000" w:fill="D9D9D9"/>
            <w:noWrap/>
            <w:vAlign w:val="bottom"/>
            <w:hideMark/>
          </w:tcPr>
          <w:p w14:paraId="7C1CF270" w14:textId="77777777" w:rsidR="00E1706F" w:rsidRPr="00E1706F" w:rsidRDefault="00E1706F" w:rsidP="00851D4A">
            <w:pPr>
              <w:jc w:val="right"/>
              <w:rPr>
                <w:rFonts w:eastAsia="Times New Roman" w:cs="Times New Roman"/>
                <w:b/>
                <w:bCs/>
                <w:i/>
                <w:iCs/>
                <w:color w:val="000000"/>
                <w:sz w:val="20"/>
                <w:szCs w:val="20"/>
              </w:rPr>
            </w:pPr>
            <w:r w:rsidRPr="00E1706F">
              <w:rPr>
                <w:rFonts w:eastAsia="Times New Roman" w:cs="Times New Roman"/>
                <w:b/>
                <w:bCs/>
                <w:i/>
                <w:iCs/>
                <w:color w:val="000000"/>
                <w:sz w:val="20"/>
                <w:szCs w:val="20"/>
              </w:rPr>
              <w:t>4.800,00</w:t>
            </w:r>
          </w:p>
        </w:tc>
        <w:tc>
          <w:tcPr>
            <w:tcW w:w="1337" w:type="dxa"/>
            <w:tcBorders>
              <w:top w:val="nil"/>
              <w:left w:val="nil"/>
              <w:bottom w:val="single" w:sz="4" w:space="0" w:color="auto"/>
              <w:right w:val="single" w:sz="4" w:space="0" w:color="auto"/>
            </w:tcBorders>
            <w:shd w:val="clear" w:color="000000" w:fill="D9D9D9"/>
            <w:noWrap/>
            <w:vAlign w:val="bottom"/>
            <w:hideMark/>
          </w:tcPr>
          <w:p w14:paraId="7D8DA985" w14:textId="77777777" w:rsidR="00E1706F" w:rsidRPr="00E1706F" w:rsidRDefault="00E1706F" w:rsidP="00851D4A">
            <w:pPr>
              <w:jc w:val="right"/>
              <w:rPr>
                <w:rFonts w:eastAsia="Times New Roman" w:cs="Times New Roman"/>
                <w:b/>
                <w:bCs/>
                <w:i/>
                <w:iCs/>
                <w:color w:val="000000"/>
                <w:sz w:val="20"/>
                <w:szCs w:val="20"/>
              </w:rPr>
            </w:pPr>
            <w:r w:rsidRPr="00E1706F">
              <w:rPr>
                <w:rFonts w:eastAsia="Times New Roman" w:cs="Times New Roman"/>
                <w:b/>
                <w:bCs/>
                <w:i/>
                <w:iCs/>
                <w:color w:val="000000"/>
                <w:sz w:val="20"/>
                <w:szCs w:val="20"/>
              </w:rPr>
              <w:t>4.800,00</w:t>
            </w:r>
          </w:p>
        </w:tc>
      </w:tr>
      <w:tr w:rsidR="00E1706F" w:rsidRPr="00D9670D" w14:paraId="6EAC89EF"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1AE86160"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6" w:type="dxa"/>
            <w:tcBorders>
              <w:top w:val="nil"/>
              <w:left w:val="nil"/>
              <w:bottom w:val="single" w:sz="4" w:space="0" w:color="auto"/>
              <w:right w:val="single" w:sz="4" w:space="0" w:color="auto"/>
            </w:tcBorders>
            <w:shd w:val="clear" w:color="000000" w:fill="D9D9D9"/>
            <w:noWrap/>
            <w:vAlign w:val="bottom"/>
            <w:hideMark/>
          </w:tcPr>
          <w:p w14:paraId="5FEC645C"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0AD2F804"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5A8155B8"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2EC24A63"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r>
      <w:tr w:rsidR="00E1706F" w:rsidRPr="00D9670D" w14:paraId="2794FCB8"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6C348B16" w14:textId="77777777" w:rsidR="00E1706F" w:rsidRPr="00E1706F" w:rsidRDefault="00E1706F" w:rsidP="00851D4A">
            <w:pPr>
              <w:rPr>
                <w:rFonts w:eastAsia="Times New Roman" w:cs="Times New Roman"/>
                <w:b/>
                <w:bCs/>
                <w:i/>
                <w:iCs/>
                <w:color w:val="000000"/>
                <w:sz w:val="20"/>
                <w:szCs w:val="20"/>
              </w:rPr>
            </w:pPr>
            <w:r w:rsidRPr="00E1706F">
              <w:rPr>
                <w:rFonts w:eastAsia="Times New Roman" w:cs="Times New Roman"/>
                <w:b/>
                <w:bCs/>
                <w:i/>
                <w:iCs/>
                <w:color w:val="000000"/>
                <w:sz w:val="20"/>
                <w:szCs w:val="20"/>
              </w:rPr>
              <w:t>Stillads</w:t>
            </w:r>
          </w:p>
        </w:tc>
        <w:tc>
          <w:tcPr>
            <w:tcW w:w="1336" w:type="dxa"/>
            <w:tcBorders>
              <w:top w:val="nil"/>
              <w:left w:val="nil"/>
              <w:bottom w:val="single" w:sz="4" w:space="0" w:color="auto"/>
              <w:right w:val="single" w:sz="4" w:space="0" w:color="auto"/>
            </w:tcBorders>
            <w:shd w:val="clear" w:color="000000" w:fill="D9D9D9"/>
            <w:noWrap/>
            <w:vAlign w:val="bottom"/>
            <w:hideMark/>
          </w:tcPr>
          <w:p w14:paraId="36C8AF2C" w14:textId="77777777" w:rsidR="00E1706F" w:rsidRPr="00E1706F" w:rsidRDefault="00E1706F" w:rsidP="00851D4A">
            <w:pPr>
              <w:rPr>
                <w:rFonts w:eastAsia="Times New Roman" w:cs="Times New Roman"/>
                <w:b/>
                <w:bCs/>
                <w:i/>
                <w:iCs/>
                <w:color w:val="000000"/>
                <w:sz w:val="20"/>
                <w:szCs w:val="20"/>
              </w:rPr>
            </w:pPr>
            <w:r w:rsidRPr="00E1706F">
              <w:rPr>
                <w:rFonts w:eastAsia="Times New Roman" w:cs="Times New Roman"/>
                <w:b/>
                <w:bCs/>
                <w:i/>
                <w:iCs/>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4BF4FF47" w14:textId="77777777" w:rsidR="00E1706F" w:rsidRPr="00E1706F" w:rsidRDefault="00E1706F" w:rsidP="00851D4A">
            <w:pPr>
              <w:rPr>
                <w:rFonts w:eastAsia="Times New Roman" w:cs="Times New Roman"/>
                <w:b/>
                <w:bCs/>
                <w:i/>
                <w:iCs/>
                <w:color w:val="000000"/>
                <w:sz w:val="20"/>
                <w:szCs w:val="20"/>
              </w:rPr>
            </w:pPr>
            <w:r w:rsidRPr="00E1706F">
              <w:rPr>
                <w:rFonts w:eastAsia="Times New Roman" w:cs="Times New Roman"/>
                <w:b/>
                <w:bCs/>
                <w:i/>
                <w:iCs/>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10F22DE6" w14:textId="77777777" w:rsidR="00E1706F" w:rsidRPr="00E1706F" w:rsidRDefault="00E1706F" w:rsidP="00851D4A">
            <w:pPr>
              <w:rPr>
                <w:rFonts w:eastAsia="Times New Roman" w:cs="Times New Roman"/>
                <w:b/>
                <w:bCs/>
                <w:i/>
                <w:iCs/>
                <w:color w:val="000000"/>
                <w:sz w:val="20"/>
                <w:szCs w:val="20"/>
              </w:rPr>
            </w:pPr>
            <w:r w:rsidRPr="00E1706F">
              <w:rPr>
                <w:rFonts w:eastAsia="Times New Roman" w:cs="Times New Roman"/>
                <w:b/>
                <w:bCs/>
                <w:i/>
                <w:iCs/>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35D781A2" w14:textId="77777777" w:rsidR="00E1706F" w:rsidRPr="00E1706F" w:rsidRDefault="00E1706F" w:rsidP="00851D4A">
            <w:pPr>
              <w:jc w:val="right"/>
              <w:rPr>
                <w:rFonts w:eastAsia="Times New Roman" w:cs="Times New Roman"/>
                <w:b/>
                <w:bCs/>
                <w:i/>
                <w:iCs/>
                <w:color w:val="000000"/>
                <w:sz w:val="20"/>
                <w:szCs w:val="20"/>
              </w:rPr>
            </w:pPr>
            <w:r w:rsidRPr="00E1706F">
              <w:rPr>
                <w:rFonts w:eastAsia="Times New Roman" w:cs="Times New Roman"/>
                <w:b/>
                <w:bCs/>
                <w:i/>
                <w:iCs/>
                <w:color w:val="000000"/>
                <w:sz w:val="20"/>
                <w:szCs w:val="20"/>
              </w:rPr>
              <w:t>41.114,75</w:t>
            </w:r>
          </w:p>
        </w:tc>
      </w:tr>
      <w:tr w:rsidR="00E1706F" w:rsidRPr="00D9670D" w14:paraId="3066DC86"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19AFE2A8" w14:textId="77777777" w:rsidR="00E1706F" w:rsidRPr="00E1706F" w:rsidRDefault="00E1706F" w:rsidP="00851D4A">
            <w:pPr>
              <w:ind w:firstLineChars="100" w:firstLine="200"/>
              <w:rPr>
                <w:rFonts w:eastAsia="Times New Roman" w:cs="Times New Roman"/>
                <w:i/>
                <w:iCs/>
                <w:color w:val="000000"/>
                <w:sz w:val="20"/>
                <w:szCs w:val="20"/>
              </w:rPr>
            </w:pPr>
            <w:r w:rsidRPr="00E1706F">
              <w:rPr>
                <w:rFonts w:eastAsia="Times New Roman" w:cs="Times New Roman"/>
                <w:i/>
                <w:iCs/>
                <w:color w:val="000000"/>
                <w:sz w:val="20"/>
                <w:szCs w:val="20"/>
              </w:rPr>
              <w:t>Montering samt demontering (TILBUD)</w:t>
            </w:r>
          </w:p>
        </w:tc>
        <w:tc>
          <w:tcPr>
            <w:tcW w:w="1336" w:type="dxa"/>
            <w:tcBorders>
              <w:top w:val="nil"/>
              <w:left w:val="nil"/>
              <w:bottom w:val="single" w:sz="4" w:space="0" w:color="auto"/>
              <w:right w:val="single" w:sz="4" w:space="0" w:color="auto"/>
            </w:tcBorders>
            <w:shd w:val="clear" w:color="000000" w:fill="D9D9D9"/>
            <w:noWrap/>
            <w:vAlign w:val="bottom"/>
            <w:hideMark/>
          </w:tcPr>
          <w:p w14:paraId="0B970945" w14:textId="77777777" w:rsidR="00E1706F" w:rsidRPr="00E1706F" w:rsidRDefault="00E1706F" w:rsidP="00851D4A">
            <w:pPr>
              <w:jc w:val="right"/>
              <w:rPr>
                <w:rFonts w:eastAsia="Times New Roman" w:cs="Times New Roman"/>
                <w:i/>
                <w:iCs/>
                <w:color w:val="000000"/>
                <w:sz w:val="20"/>
                <w:szCs w:val="20"/>
              </w:rPr>
            </w:pPr>
            <w:r w:rsidRPr="00E1706F">
              <w:rPr>
                <w:rFonts w:eastAsia="Times New Roman" w:cs="Times New Roman"/>
                <w:i/>
                <w:iCs/>
                <w:color w:val="000000"/>
                <w:sz w:val="20"/>
                <w:szCs w:val="20"/>
              </w:rPr>
              <w:t>22.000,00</w:t>
            </w:r>
          </w:p>
        </w:tc>
        <w:tc>
          <w:tcPr>
            <w:tcW w:w="1337" w:type="dxa"/>
            <w:tcBorders>
              <w:top w:val="nil"/>
              <w:left w:val="nil"/>
              <w:bottom w:val="single" w:sz="4" w:space="0" w:color="auto"/>
              <w:right w:val="single" w:sz="4" w:space="0" w:color="auto"/>
            </w:tcBorders>
            <w:shd w:val="clear" w:color="000000" w:fill="D9D9D9"/>
            <w:noWrap/>
            <w:vAlign w:val="bottom"/>
            <w:hideMark/>
          </w:tcPr>
          <w:p w14:paraId="3C4B656C" w14:textId="77777777" w:rsidR="00E1706F" w:rsidRPr="00E1706F" w:rsidRDefault="00E1706F" w:rsidP="00851D4A">
            <w:pPr>
              <w:jc w:val="right"/>
              <w:rPr>
                <w:rFonts w:eastAsia="Times New Roman" w:cs="Times New Roman"/>
                <w:i/>
                <w:iCs/>
                <w:color w:val="000000"/>
                <w:sz w:val="20"/>
                <w:szCs w:val="20"/>
              </w:rPr>
            </w:pPr>
            <w:r w:rsidRPr="00E1706F">
              <w:rPr>
                <w:rFonts w:eastAsia="Times New Roman" w:cs="Times New Roman"/>
                <w:i/>
                <w:iCs/>
                <w:color w:val="000000"/>
                <w:sz w:val="20"/>
                <w:szCs w:val="20"/>
              </w:rPr>
              <w:t>1,00</w:t>
            </w:r>
          </w:p>
        </w:tc>
        <w:tc>
          <w:tcPr>
            <w:tcW w:w="1337" w:type="dxa"/>
            <w:tcBorders>
              <w:top w:val="nil"/>
              <w:left w:val="nil"/>
              <w:bottom w:val="single" w:sz="4" w:space="0" w:color="auto"/>
              <w:right w:val="single" w:sz="4" w:space="0" w:color="auto"/>
            </w:tcBorders>
            <w:shd w:val="clear" w:color="000000" w:fill="D9D9D9"/>
            <w:noWrap/>
            <w:vAlign w:val="bottom"/>
            <w:hideMark/>
          </w:tcPr>
          <w:p w14:paraId="337EB368" w14:textId="77777777" w:rsidR="00E1706F" w:rsidRPr="00E1706F" w:rsidRDefault="00E1706F" w:rsidP="00851D4A">
            <w:pPr>
              <w:jc w:val="right"/>
              <w:rPr>
                <w:rFonts w:eastAsia="Times New Roman" w:cs="Times New Roman"/>
                <w:i/>
                <w:iCs/>
                <w:color w:val="000000"/>
                <w:sz w:val="20"/>
                <w:szCs w:val="20"/>
              </w:rPr>
            </w:pPr>
            <w:r w:rsidRPr="00E1706F">
              <w:rPr>
                <w:rFonts w:eastAsia="Times New Roman" w:cs="Times New Roman"/>
                <w:i/>
                <w:iCs/>
                <w:color w:val="000000"/>
                <w:sz w:val="20"/>
                <w:szCs w:val="20"/>
              </w:rPr>
              <w:t>22.000,00</w:t>
            </w:r>
          </w:p>
        </w:tc>
        <w:tc>
          <w:tcPr>
            <w:tcW w:w="1337" w:type="dxa"/>
            <w:tcBorders>
              <w:top w:val="nil"/>
              <w:left w:val="nil"/>
              <w:bottom w:val="single" w:sz="4" w:space="0" w:color="auto"/>
              <w:right w:val="single" w:sz="4" w:space="0" w:color="auto"/>
            </w:tcBorders>
            <w:shd w:val="clear" w:color="000000" w:fill="D9D9D9"/>
            <w:noWrap/>
            <w:vAlign w:val="bottom"/>
            <w:hideMark/>
          </w:tcPr>
          <w:p w14:paraId="1EB56816" w14:textId="77777777" w:rsidR="00E1706F" w:rsidRPr="00E1706F" w:rsidRDefault="00E1706F" w:rsidP="00851D4A">
            <w:pPr>
              <w:rPr>
                <w:rFonts w:eastAsia="Times New Roman" w:cs="Times New Roman"/>
                <w:i/>
                <w:iCs/>
                <w:color w:val="000000"/>
                <w:sz w:val="20"/>
                <w:szCs w:val="20"/>
              </w:rPr>
            </w:pPr>
            <w:r w:rsidRPr="00E1706F">
              <w:rPr>
                <w:rFonts w:eastAsia="Times New Roman" w:cs="Times New Roman"/>
                <w:i/>
                <w:iCs/>
                <w:color w:val="000000"/>
                <w:sz w:val="20"/>
                <w:szCs w:val="20"/>
              </w:rPr>
              <w:t> </w:t>
            </w:r>
          </w:p>
        </w:tc>
      </w:tr>
      <w:tr w:rsidR="00E1706F" w:rsidRPr="00D9670D" w14:paraId="37EBF8AA"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7526D3EC" w14:textId="77777777" w:rsidR="00E1706F" w:rsidRPr="00E1706F" w:rsidRDefault="00E1706F" w:rsidP="00851D4A">
            <w:pPr>
              <w:ind w:firstLineChars="100" w:firstLine="200"/>
              <w:rPr>
                <w:rFonts w:eastAsia="Times New Roman" w:cs="Times New Roman"/>
                <w:i/>
                <w:iCs/>
                <w:color w:val="000000"/>
                <w:sz w:val="20"/>
                <w:szCs w:val="20"/>
              </w:rPr>
            </w:pPr>
            <w:r w:rsidRPr="00E1706F">
              <w:rPr>
                <w:rFonts w:eastAsia="Times New Roman" w:cs="Times New Roman"/>
                <w:i/>
                <w:iCs/>
                <w:color w:val="000000"/>
                <w:sz w:val="20"/>
                <w:szCs w:val="20"/>
              </w:rPr>
              <w:t>Dagsleje</w:t>
            </w:r>
          </w:p>
        </w:tc>
        <w:tc>
          <w:tcPr>
            <w:tcW w:w="1336" w:type="dxa"/>
            <w:tcBorders>
              <w:top w:val="nil"/>
              <w:left w:val="nil"/>
              <w:bottom w:val="single" w:sz="4" w:space="0" w:color="auto"/>
              <w:right w:val="single" w:sz="4" w:space="0" w:color="auto"/>
            </w:tcBorders>
            <w:shd w:val="clear" w:color="000000" w:fill="D9D9D9"/>
            <w:noWrap/>
            <w:vAlign w:val="bottom"/>
            <w:hideMark/>
          </w:tcPr>
          <w:p w14:paraId="6D9CFD5E" w14:textId="77777777" w:rsidR="00E1706F" w:rsidRPr="00E1706F" w:rsidRDefault="00E1706F" w:rsidP="00851D4A">
            <w:pPr>
              <w:jc w:val="right"/>
              <w:rPr>
                <w:rFonts w:eastAsia="Times New Roman" w:cs="Times New Roman"/>
                <w:i/>
                <w:iCs/>
                <w:color w:val="000000"/>
                <w:sz w:val="20"/>
                <w:szCs w:val="20"/>
              </w:rPr>
            </w:pPr>
            <w:r w:rsidRPr="00E1706F">
              <w:rPr>
                <w:rFonts w:eastAsia="Times New Roman" w:cs="Times New Roman"/>
                <w:i/>
                <w:iCs/>
                <w:color w:val="000000"/>
                <w:sz w:val="20"/>
                <w:szCs w:val="20"/>
              </w:rPr>
              <w:t>225,00</w:t>
            </w:r>
          </w:p>
        </w:tc>
        <w:tc>
          <w:tcPr>
            <w:tcW w:w="1337" w:type="dxa"/>
            <w:tcBorders>
              <w:top w:val="nil"/>
              <w:left w:val="nil"/>
              <w:bottom w:val="single" w:sz="4" w:space="0" w:color="auto"/>
              <w:right w:val="single" w:sz="4" w:space="0" w:color="auto"/>
            </w:tcBorders>
            <w:shd w:val="clear" w:color="000000" w:fill="D9D9D9"/>
            <w:noWrap/>
            <w:vAlign w:val="bottom"/>
            <w:hideMark/>
          </w:tcPr>
          <w:p w14:paraId="3AB0EA12" w14:textId="77777777" w:rsidR="00E1706F" w:rsidRPr="00E1706F" w:rsidRDefault="00E1706F" w:rsidP="00851D4A">
            <w:pPr>
              <w:jc w:val="right"/>
              <w:rPr>
                <w:rFonts w:eastAsia="Times New Roman" w:cs="Times New Roman"/>
                <w:i/>
                <w:iCs/>
                <w:color w:val="000000"/>
                <w:sz w:val="20"/>
                <w:szCs w:val="20"/>
              </w:rPr>
            </w:pPr>
            <w:r w:rsidRPr="00E1706F">
              <w:rPr>
                <w:rFonts w:eastAsia="Times New Roman" w:cs="Times New Roman"/>
                <w:i/>
                <w:iCs/>
                <w:color w:val="000000"/>
                <w:sz w:val="20"/>
                <w:szCs w:val="20"/>
              </w:rPr>
              <w:t>73,00</w:t>
            </w:r>
          </w:p>
        </w:tc>
        <w:tc>
          <w:tcPr>
            <w:tcW w:w="1337" w:type="dxa"/>
            <w:tcBorders>
              <w:top w:val="nil"/>
              <w:left w:val="nil"/>
              <w:bottom w:val="single" w:sz="4" w:space="0" w:color="auto"/>
              <w:right w:val="single" w:sz="4" w:space="0" w:color="auto"/>
            </w:tcBorders>
            <w:shd w:val="clear" w:color="000000" w:fill="D9D9D9"/>
            <w:noWrap/>
            <w:vAlign w:val="bottom"/>
            <w:hideMark/>
          </w:tcPr>
          <w:p w14:paraId="3010962C" w14:textId="77777777" w:rsidR="00E1706F" w:rsidRPr="00E1706F" w:rsidRDefault="00E1706F" w:rsidP="00851D4A">
            <w:pPr>
              <w:jc w:val="right"/>
              <w:rPr>
                <w:rFonts w:eastAsia="Times New Roman" w:cs="Times New Roman"/>
                <w:i/>
                <w:iCs/>
                <w:color w:val="000000"/>
                <w:sz w:val="20"/>
                <w:szCs w:val="20"/>
              </w:rPr>
            </w:pPr>
            <w:r w:rsidRPr="00E1706F">
              <w:rPr>
                <w:rFonts w:eastAsia="Times New Roman" w:cs="Times New Roman"/>
                <w:i/>
                <w:iCs/>
                <w:color w:val="000000"/>
                <w:sz w:val="20"/>
                <w:szCs w:val="20"/>
              </w:rPr>
              <w:t>16.425,00</w:t>
            </w:r>
          </w:p>
        </w:tc>
        <w:tc>
          <w:tcPr>
            <w:tcW w:w="1337" w:type="dxa"/>
            <w:tcBorders>
              <w:top w:val="nil"/>
              <w:left w:val="nil"/>
              <w:bottom w:val="single" w:sz="4" w:space="0" w:color="auto"/>
              <w:right w:val="single" w:sz="4" w:space="0" w:color="auto"/>
            </w:tcBorders>
            <w:shd w:val="clear" w:color="000000" w:fill="D9D9D9"/>
            <w:noWrap/>
            <w:vAlign w:val="bottom"/>
            <w:hideMark/>
          </w:tcPr>
          <w:p w14:paraId="075DE377" w14:textId="77777777" w:rsidR="00E1706F" w:rsidRPr="00E1706F" w:rsidRDefault="00E1706F" w:rsidP="00851D4A">
            <w:pPr>
              <w:rPr>
                <w:rFonts w:eastAsia="Times New Roman" w:cs="Times New Roman"/>
                <w:i/>
                <w:iCs/>
                <w:color w:val="000000"/>
                <w:sz w:val="20"/>
                <w:szCs w:val="20"/>
              </w:rPr>
            </w:pPr>
            <w:r w:rsidRPr="00E1706F">
              <w:rPr>
                <w:rFonts w:eastAsia="Times New Roman" w:cs="Times New Roman"/>
                <w:i/>
                <w:iCs/>
                <w:color w:val="000000"/>
                <w:sz w:val="20"/>
                <w:szCs w:val="20"/>
              </w:rPr>
              <w:t> </w:t>
            </w:r>
          </w:p>
        </w:tc>
      </w:tr>
      <w:tr w:rsidR="00E1706F" w:rsidRPr="00D9670D" w14:paraId="4858D29B"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72AF6094" w14:textId="77777777" w:rsidR="00E1706F" w:rsidRPr="00E1706F" w:rsidRDefault="00E1706F" w:rsidP="00851D4A">
            <w:pPr>
              <w:ind w:firstLineChars="100" w:firstLine="200"/>
              <w:rPr>
                <w:rFonts w:eastAsia="Times New Roman" w:cs="Times New Roman"/>
                <w:i/>
                <w:iCs/>
                <w:color w:val="000000"/>
                <w:sz w:val="20"/>
                <w:szCs w:val="20"/>
              </w:rPr>
            </w:pPr>
            <w:r w:rsidRPr="00E1706F">
              <w:rPr>
                <w:rFonts w:eastAsia="Times New Roman" w:cs="Times New Roman"/>
                <w:i/>
                <w:iCs/>
                <w:color w:val="000000"/>
                <w:sz w:val="20"/>
                <w:szCs w:val="20"/>
              </w:rPr>
              <w:t xml:space="preserve">Afgift (7% af </w:t>
            </w:r>
            <w:proofErr w:type="spellStart"/>
            <w:r w:rsidRPr="00E1706F">
              <w:rPr>
                <w:rFonts w:eastAsia="Times New Roman" w:cs="Times New Roman"/>
                <w:i/>
                <w:iCs/>
                <w:color w:val="000000"/>
                <w:sz w:val="20"/>
                <w:szCs w:val="20"/>
              </w:rPr>
              <w:t>montering+demontering+dagsleje</w:t>
            </w:r>
            <w:proofErr w:type="spellEnd"/>
            <w:r w:rsidRPr="00E1706F">
              <w:rPr>
                <w:rFonts w:eastAsia="Times New Roman" w:cs="Times New Roman"/>
                <w:i/>
                <w:iCs/>
                <w:color w:val="000000"/>
                <w:sz w:val="20"/>
                <w:szCs w:val="20"/>
              </w:rPr>
              <w:t>)</w:t>
            </w:r>
          </w:p>
        </w:tc>
        <w:tc>
          <w:tcPr>
            <w:tcW w:w="1336" w:type="dxa"/>
            <w:tcBorders>
              <w:top w:val="nil"/>
              <w:left w:val="nil"/>
              <w:bottom w:val="single" w:sz="4" w:space="0" w:color="auto"/>
              <w:right w:val="single" w:sz="4" w:space="0" w:color="auto"/>
            </w:tcBorders>
            <w:shd w:val="clear" w:color="000000" w:fill="D9D9D9"/>
            <w:noWrap/>
            <w:vAlign w:val="bottom"/>
            <w:hideMark/>
          </w:tcPr>
          <w:p w14:paraId="4D191144" w14:textId="77777777" w:rsidR="00E1706F" w:rsidRPr="00E1706F" w:rsidRDefault="00E1706F" w:rsidP="00851D4A">
            <w:pPr>
              <w:jc w:val="right"/>
              <w:rPr>
                <w:rFonts w:eastAsia="Times New Roman" w:cs="Times New Roman"/>
                <w:i/>
                <w:iCs/>
                <w:color w:val="000000"/>
                <w:sz w:val="20"/>
                <w:szCs w:val="20"/>
              </w:rPr>
            </w:pPr>
            <w:r w:rsidRPr="00E1706F">
              <w:rPr>
                <w:rFonts w:eastAsia="Times New Roman" w:cs="Times New Roman"/>
                <w:i/>
                <w:iCs/>
                <w:color w:val="000000"/>
                <w:sz w:val="20"/>
                <w:szCs w:val="20"/>
              </w:rPr>
              <w:t>2.689,75</w:t>
            </w:r>
          </w:p>
        </w:tc>
        <w:tc>
          <w:tcPr>
            <w:tcW w:w="1337" w:type="dxa"/>
            <w:tcBorders>
              <w:top w:val="nil"/>
              <w:left w:val="nil"/>
              <w:bottom w:val="single" w:sz="4" w:space="0" w:color="auto"/>
              <w:right w:val="single" w:sz="4" w:space="0" w:color="auto"/>
            </w:tcBorders>
            <w:shd w:val="clear" w:color="000000" w:fill="D9D9D9"/>
            <w:noWrap/>
            <w:vAlign w:val="bottom"/>
            <w:hideMark/>
          </w:tcPr>
          <w:p w14:paraId="55B82F26" w14:textId="77777777" w:rsidR="00E1706F" w:rsidRPr="00E1706F" w:rsidRDefault="00E1706F" w:rsidP="00851D4A">
            <w:pPr>
              <w:jc w:val="right"/>
              <w:rPr>
                <w:rFonts w:eastAsia="Times New Roman" w:cs="Times New Roman"/>
                <w:i/>
                <w:iCs/>
                <w:color w:val="000000"/>
                <w:sz w:val="20"/>
                <w:szCs w:val="20"/>
              </w:rPr>
            </w:pPr>
            <w:r w:rsidRPr="00E1706F">
              <w:rPr>
                <w:rFonts w:eastAsia="Times New Roman" w:cs="Times New Roman"/>
                <w:i/>
                <w:iCs/>
                <w:color w:val="000000"/>
                <w:sz w:val="20"/>
                <w:szCs w:val="20"/>
              </w:rPr>
              <w:t>1,00</w:t>
            </w:r>
          </w:p>
        </w:tc>
        <w:tc>
          <w:tcPr>
            <w:tcW w:w="1337" w:type="dxa"/>
            <w:tcBorders>
              <w:top w:val="nil"/>
              <w:left w:val="nil"/>
              <w:bottom w:val="single" w:sz="4" w:space="0" w:color="auto"/>
              <w:right w:val="single" w:sz="4" w:space="0" w:color="auto"/>
            </w:tcBorders>
            <w:shd w:val="clear" w:color="000000" w:fill="D9D9D9"/>
            <w:noWrap/>
            <w:vAlign w:val="bottom"/>
            <w:hideMark/>
          </w:tcPr>
          <w:p w14:paraId="15F5AFA8" w14:textId="77777777" w:rsidR="00E1706F" w:rsidRPr="00E1706F" w:rsidRDefault="00E1706F" w:rsidP="00851D4A">
            <w:pPr>
              <w:jc w:val="right"/>
              <w:rPr>
                <w:rFonts w:eastAsia="Times New Roman" w:cs="Times New Roman"/>
                <w:i/>
                <w:iCs/>
                <w:color w:val="000000"/>
                <w:sz w:val="20"/>
                <w:szCs w:val="20"/>
              </w:rPr>
            </w:pPr>
            <w:r w:rsidRPr="00E1706F">
              <w:rPr>
                <w:rFonts w:eastAsia="Times New Roman" w:cs="Times New Roman"/>
                <w:i/>
                <w:iCs/>
                <w:color w:val="000000"/>
                <w:sz w:val="20"/>
                <w:szCs w:val="20"/>
              </w:rPr>
              <w:t>2.689,75</w:t>
            </w:r>
          </w:p>
        </w:tc>
        <w:tc>
          <w:tcPr>
            <w:tcW w:w="1337" w:type="dxa"/>
            <w:tcBorders>
              <w:top w:val="nil"/>
              <w:left w:val="nil"/>
              <w:bottom w:val="single" w:sz="4" w:space="0" w:color="auto"/>
              <w:right w:val="single" w:sz="4" w:space="0" w:color="auto"/>
            </w:tcBorders>
            <w:shd w:val="clear" w:color="000000" w:fill="D9D9D9"/>
            <w:noWrap/>
            <w:vAlign w:val="bottom"/>
            <w:hideMark/>
          </w:tcPr>
          <w:p w14:paraId="0D607442" w14:textId="77777777" w:rsidR="00E1706F" w:rsidRPr="00E1706F" w:rsidRDefault="00E1706F" w:rsidP="00851D4A">
            <w:pPr>
              <w:rPr>
                <w:rFonts w:eastAsia="Times New Roman" w:cs="Times New Roman"/>
                <w:i/>
                <w:iCs/>
                <w:color w:val="000000"/>
                <w:sz w:val="20"/>
                <w:szCs w:val="20"/>
              </w:rPr>
            </w:pPr>
            <w:r w:rsidRPr="00E1706F">
              <w:rPr>
                <w:rFonts w:eastAsia="Times New Roman" w:cs="Times New Roman"/>
                <w:i/>
                <w:iCs/>
                <w:color w:val="000000"/>
                <w:sz w:val="20"/>
                <w:szCs w:val="20"/>
              </w:rPr>
              <w:t> </w:t>
            </w:r>
          </w:p>
        </w:tc>
      </w:tr>
      <w:tr w:rsidR="00E1706F" w:rsidRPr="00D9670D" w14:paraId="381B8660"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12945ADB"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6" w:type="dxa"/>
            <w:tcBorders>
              <w:top w:val="nil"/>
              <w:left w:val="nil"/>
              <w:bottom w:val="single" w:sz="4" w:space="0" w:color="auto"/>
              <w:right w:val="single" w:sz="4" w:space="0" w:color="auto"/>
            </w:tcBorders>
            <w:shd w:val="clear" w:color="000000" w:fill="D9D9D9"/>
            <w:noWrap/>
            <w:vAlign w:val="bottom"/>
            <w:hideMark/>
          </w:tcPr>
          <w:p w14:paraId="606E2F2A"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7E145384"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6CD4F96B"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4171717C" w14:textId="77777777" w:rsidR="00E1706F" w:rsidRPr="00E1706F" w:rsidRDefault="00E1706F" w:rsidP="00851D4A">
            <w:pPr>
              <w:rPr>
                <w:rFonts w:eastAsia="Times New Roman" w:cs="Times New Roman"/>
                <w:color w:val="000000"/>
                <w:sz w:val="20"/>
                <w:szCs w:val="20"/>
              </w:rPr>
            </w:pPr>
            <w:r w:rsidRPr="00E1706F">
              <w:rPr>
                <w:rFonts w:eastAsia="Times New Roman" w:cs="Times New Roman"/>
                <w:color w:val="000000"/>
                <w:sz w:val="20"/>
                <w:szCs w:val="20"/>
              </w:rPr>
              <w:t> </w:t>
            </w:r>
          </w:p>
        </w:tc>
      </w:tr>
      <w:tr w:rsidR="00E1706F" w:rsidRPr="00D9670D" w14:paraId="0B7586E9"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12FEF309" w14:textId="77777777" w:rsidR="00E1706F" w:rsidRPr="00E1706F" w:rsidRDefault="00E1706F" w:rsidP="00851D4A">
            <w:pPr>
              <w:rPr>
                <w:rFonts w:eastAsia="Times New Roman" w:cs="Times New Roman"/>
                <w:b/>
                <w:bCs/>
                <w:color w:val="000000"/>
                <w:sz w:val="20"/>
                <w:szCs w:val="20"/>
              </w:rPr>
            </w:pPr>
            <w:r w:rsidRPr="00E1706F">
              <w:rPr>
                <w:rFonts w:eastAsia="Times New Roman" w:cs="Times New Roman"/>
                <w:b/>
                <w:bCs/>
                <w:color w:val="000000"/>
                <w:sz w:val="20"/>
                <w:szCs w:val="20"/>
              </w:rPr>
              <w:t>I alt</w:t>
            </w:r>
          </w:p>
        </w:tc>
        <w:tc>
          <w:tcPr>
            <w:tcW w:w="1336" w:type="dxa"/>
            <w:tcBorders>
              <w:top w:val="nil"/>
              <w:left w:val="nil"/>
              <w:bottom w:val="single" w:sz="4" w:space="0" w:color="auto"/>
              <w:right w:val="single" w:sz="4" w:space="0" w:color="auto"/>
            </w:tcBorders>
            <w:shd w:val="clear" w:color="000000" w:fill="D9D9D9"/>
            <w:noWrap/>
            <w:vAlign w:val="bottom"/>
            <w:hideMark/>
          </w:tcPr>
          <w:p w14:paraId="59BE51CC" w14:textId="77777777" w:rsidR="00E1706F" w:rsidRPr="00E1706F" w:rsidRDefault="00E1706F" w:rsidP="00851D4A">
            <w:pPr>
              <w:rPr>
                <w:rFonts w:eastAsia="Times New Roman" w:cs="Times New Roman"/>
                <w:b/>
                <w:bCs/>
                <w:color w:val="000000"/>
                <w:sz w:val="20"/>
                <w:szCs w:val="20"/>
              </w:rPr>
            </w:pPr>
            <w:r w:rsidRPr="00E1706F">
              <w:rPr>
                <w:rFonts w:eastAsia="Times New Roman" w:cs="Times New Roman"/>
                <w:b/>
                <w:bCs/>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7554DB6B" w14:textId="77777777" w:rsidR="00E1706F" w:rsidRPr="00E1706F" w:rsidRDefault="00E1706F" w:rsidP="00851D4A">
            <w:pPr>
              <w:rPr>
                <w:rFonts w:eastAsia="Times New Roman" w:cs="Times New Roman"/>
                <w:b/>
                <w:bCs/>
                <w:color w:val="000000"/>
                <w:sz w:val="20"/>
                <w:szCs w:val="20"/>
              </w:rPr>
            </w:pPr>
            <w:r w:rsidRPr="00E1706F">
              <w:rPr>
                <w:rFonts w:eastAsia="Times New Roman" w:cs="Times New Roman"/>
                <w:b/>
                <w:bCs/>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53728FAE" w14:textId="77777777" w:rsidR="00E1706F" w:rsidRPr="00E1706F" w:rsidRDefault="00E1706F" w:rsidP="00851D4A">
            <w:pPr>
              <w:rPr>
                <w:rFonts w:eastAsia="Times New Roman" w:cs="Times New Roman"/>
                <w:b/>
                <w:bCs/>
                <w:color w:val="000000"/>
                <w:sz w:val="20"/>
                <w:szCs w:val="20"/>
              </w:rPr>
            </w:pPr>
            <w:r w:rsidRPr="00E1706F">
              <w:rPr>
                <w:rFonts w:eastAsia="Times New Roman" w:cs="Times New Roman"/>
                <w:b/>
                <w:bCs/>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6CFEF122" w14:textId="77777777" w:rsidR="00E1706F" w:rsidRPr="00E1706F" w:rsidRDefault="00E1706F" w:rsidP="00851D4A">
            <w:pPr>
              <w:jc w:val="right"/>
              <w:rPr>
                <w:rFonts w:eastAsia="Times New Roman" w:cs="Times New Roman"/>
                <w:b/>
                <w:bCs/>
                <w:color w:val="000000"/>
                <w:sz w:val="20"/>
                <w:szCs w:val="20"/>
              </w:rPr>
            </w:pPr>
            <w:r w:rsidRPr="00E1706F">
              <w:rPr>
                <w:rFonts w:eastAsia="Times New Roman" w:cs="Times New Roman"/>
                <w:b/>
                <w:bCs/>
                <w:color w:val="000000"/>
                <w:sz w:val="20"/>
                <w:szCs w:val="20"/>
              </w:rPr>
              <w:t>289.942,25</w:t>
            </w:r>
          </w:p>
        </w:tc>
      </w:tr>
      <w:tr w:rsidR="00E1706F" w:rsidRPr="00D9670D" w14:paraId="783F19C0"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36C55F4E" w14:textId="129E3909" w:rsidR="00E1706F" w:rsidRPr="00E1706F" w:rsidRDefault="00D9670D" w:rsidP="00851D4A">
            <w:pPr>
              <w:ind w:firstLineChars="100" w:firstLine="200"/>
              <w:rPr>
                <w:rFonts w:eastAsia="Times New Roman" w:cs="Times New Roman"/>
                <w:i/>
                <w:iCs/>
                <w:color w:val="000000"/>
                <w:sz w:val="20"/>
                <w:szCs w:val="20"/>
              </w:rPr>
            </w:pPr>
            <w:r>
              <w:rPr>
                <w:rFonts w:eastAsia="Times New Roman" w:cs="Times New Roman"/>
                <w:i/>
                <w:iCs/>
                <w:color w:val="000000"/>
                <w:sz w:val="20"/>
                <w:szCs w:val="20"/>
              </w:rPr>
              <w:t>Aftalt regulering</w:t>
            </w:r>
          </w:p>
        </w:tc>
        <w:tc>
          <w:tcPr>
            <w:tcW w:w="1336" w:type="dxa"/>
            <w:tcBorders>
              <w:top w:val="nil"/>
              <w:left w:val="nil"/>
              <w:bottom w:val="single" w:sz="4" w:space="0" w:color="auto"/>
              <w:right w:val="single" w:sz="4" w:space="0" w:color="auto"/>
            </w:tcBorders>
            <w:shd w:val="clear" w:color="000000" w:fill="D9D9D9"/>
            <w:noWrap/>
            <w:vAlign w:val="bottom"/>
            <w:hideMark/>
          </w:tcPr>
          <w:p w14:paraId="4CE5F1D3" w14:textId="77777777" w:rsidR="00E1706F" w:rsidRPr="00E1706F" w:rsidRDefault="00E1706F" w:rsidP="00851D4A">
            <w:pPr>
              <w:rPr>
                <w:rFonts w:eastAsia="Times New Roman" w:cs="Times New Roman"/>
                <w:i/>
                <w:iCs/>
                <w:color w:val="000000"/>
                <w:sz w:val="20"/>
                <w:szCs w:val="20"/>
              </w:rPr>
            </w:pPr>
            <w:r w:rsidRPr="00E1706F">
              <w:rPr>
                <w:rFonts w:eastAsia="Times New Roman" w:cs="Times New Roman"/>
                <w:i/>
                <w:iCs/>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2C7B183A" w14:textId="77777777" w:rsidR="00E1706F" w:rsidRPr="00E1706F" w:rsidRDefault="00E1706F" w:rsidP="00851D4A">
            <w:pPr>
              <w:rPr>
                <w:rFonts w:eastAsia="Times New Roman" w:cs="Times New Roman"/>
                <w:i/>
                <w:iCs/>
                <w:color w:val="000000"/>
                <w:sz w:val="20"/>
                <w:szCs w:val="20"/>
              </w:rPr>
            </w:pPr>
            <w:r w:rsidRPr="00E1706F">
              <w:rPr>
                <w:rFonts w:eastAsia="Times New Roman" w:cs="Times New Roman"/>
                <w:i/>
                <w:iCs/>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095D241E" w14:textId="77777777" w:rsidR="00E1706F" w:rsidRPr="00E1706F" w:rsidRDefault="00E1706F" w:rsidP="00851D4A">
            <w:pPr>
              <w:rPr>
                <w:rFonts w:eastAsia="Times New Roman" w:cs="Times New Roman"/>
                <w:i/>
                <w:iCs/>
                <w:color w:val="000000"/>
                <w:sz w:val="20"/>
                <w:szCs w:val="20"/>
              </w:rPr>
            </w:pPr>
            <w:r w:rsidRPr="00E1706F">
              <w:rPr>
                <w:rFonts w:eastAsia="Times New Roman" w:cs="Times New Roman"/>
                <w:i/>
                <w:iCs/>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553F4B78" w14:textId="77777777" w:rsidR="00E1706F" w:rsidRPr="00E1706F" w:rsidRDefault="00E1706F" w:rsidP="00851D4A">
            <w:pPr>
              <w:jc w:val="right"/>
              <w:rPr>
                <w:rFonts w:eastAsia="Times New Roman" w:cs="Times New Roman"/>
                <w:i/>
                <w:iCs/>
                <w:color w:val="000000"/>
                <w:sz w:val="20"/>
                <w:szCs w:val="20"/>
              </w:rPr>
            </w:pPr>
            <w:r w:rsidRPr="00E1706F">
              <w:rPr>
                <w:rFonts w:eastAsia="Times New Roman" w:cs="Times New Roman"/>
                <w:i/>
                <w:iCs/>
                <w:color w:val="000000"/>
                <w:sz w:val="20"/>
                <w:szCs w:val="20"/>
              </w:rPr>
              <w:t>-14.942,25</w:t>
            </w:r>
          </w:p>
        </w:tc>
      </w:tr>
      <w:tr w:rsidR="00E1706F" w:rsidRPr="00D9670D" w14:paraId="65A6394A" w14:textId="77777777" w:rsidTr="00D9670D">
        <w:trPr>
          <w:trHeight w:val="320"/>
        </w:trPr>
        <w:tc>
          <w:tcPr>
            <w:tcW w:w="3586" w:type="dxa"/>
            <w:tcBorders>
              <w:top w:val="nil"/>
              <w:left w:val="single" w:sz="4" w:space="0" w:color="auto"/>
              <w:bottom w:val="single" w:sz="4" w:space="0" w:color="auto"/>
              <w:right w:val="single" w:sz="4" w:space="0" w:color="auto"/>
            </w:tcBorders>
            <w:shd w:val="clear" w:color="000000" w:fill="D9D9D9"/>
            <w:noWrap/>
            <w:vAlign w:val="bottom"/>
            <w:hideMark/>
          </w:tcPr>
          <w:p w14:paraId="27CBCED1" w14:textId="77777777" w:rsidR="00E1706F" w:rsidRPr="00E1706F" w:rsidRDefault="00E1706F" w:rsidP="00851D4A">
            <w:pPr>
              <w:rPr>
                <w:rFonts w:eastAsia="Times New Roman" w:cs="Times New Roman"/>
                <w:b/>
                <w:bCs/>
                <w:color w:val="000000"/>
                <w:sz w:val="20"/>
                <w:szCs w:val="20"/>
              </w:rPr>
            </w:pPr>
            <w:r w:rsidRPr="00E1706F">
              <w:rPr>
                <w:rFonts w:eastAsia="Times New Roman" w:cs="Times New Roman"/>
                <w:b/>
                <w:bCs/>
                <w:color w:val="000000"/>
                <w:sz w:val="20"/>
                <w:szCs w:val="20"/>
              </w:rPr>
              <w:t>Til betaling i alt ex. moms</w:t>
            </w:r>
          </w:p>
        </w:tc>
        <w:tc>
          <w:tcPr>
            <w:tcW w:w="1336" w:type="dxa"/>
            <w:tcBorders>
              <w:top w:val="nil"/>
              <w:left w:val="nil"/>
              <w:bottom w:val="single" w:sz="4" w:space="0" w:color="auto"/>
              <w:right w:val="single" w:sz="4" w:space="0" w:color="auto"/>
            </w:tcBorders>
            <w:shd w:val="clear" w:color="000000" w:fill="D9D9D9"/>
            <w:noWrap/>
            <w:vAlign w:val="bottom"/>
            <w:hideMark/>
          </w:tcPr>
          <w:p w14:paraId="50C9E956" w14:textId="77777777" w:rsidR="00E1706F" w:rsidRPr="00E1706F" w:rsidRDefault="00E1706F" w:rsidP="00851D4A">
            <w:pPr>
              <w:rPr>
                <w:rFonts w:eastAsia="Times New Roman" w:cs="Times New Roman"/>
                <w:b/>
                <w:bCs/>
                <w:color w:val="000000"/>
                <w:sz w:val="20"/>
                <w:szCs w:val="20"/>
              </w:rPr>
            </w:pPr>
            <w:r w:rsidRPr="00E1706F">
              <w:rPr>
                <w:rFonts w:eastAsia="Times New Roman" w:cs="Times New Roman"/>
                <w:b/>
                <w:bCs/>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6D097808" w14:textId="77777777" w:rsidR="00E1706F" w:rsidRPr="00E1706F" w:rsidRDefault="00E1706F" w:rsidP="00851D4A">
            <w:pPr>
              <w:rPr>
                <w:rFonts w:eastAsia="Times New Roman" w:cs="Times New Roman"/>
                <w:b/>
                <w:bCs/>
                <w:color w:val="000000"/>
                <w:sz w:val="20"/>
                <w:szCs w:val="20"/>
              </w:rPr>
            </w:pPr>
            <w:r w:rsidRPr="00E1706F">
              <w:rPr>
                <w:rFonts w:eastAsia="Times New Roman" w:cs="Times New Roman"/>
                <w:b/>
                <w:bCs/>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1F4ECB69" w14:textId="77777777" w:rsidR="00E1706F" w:rsidRPr="00E1706F" w:rsidRDefault="00E1706F" w:rsidP="00851D4A">
            <w:pPr>
              <w:rPr>
                <w:rFonts w:eastAsia="Times New Roman" w:cs="Times New Roman"/>
                <w:b/>
                <w:bCs/>
                <w:color w:val="000000"/>
                <w:sz w:val="20"/>
                <w:szCs w:val="20"/>
              </w:rPr>
            </w:pPr>
            <w:r w:rsidRPr="00E1706F">
              <w:rPr>
                <w:rFonts w:eastAsia="Times New Roman" w:cs="Times New Roman"/>
                <w:b/>
                <w:bCs/>
                <w:color w:val="000000"/>
                <w:sz w:val="20"/>
                <w:szCs w:val="20"/>
              </w:rPr>
              <w:t> </w:t>
            </w:r>
          </w:p>
        </w:tc>
        <w:tc>
          <w:tcPr>
            <w:tcW w:w="1337" w:type="dxa"/>
            <w:tcBorders>
              <w:top w:val="nil"/>
              <w:left w:val="nil"/>
              <w:bottom w:val="single" w:sz="4" w:space="0" w:color="auto"/>
              <w:right w:val="single" w:sz="4" w:space="0" w:color="auto"/>
            </w:tcBorders>
            <w:shd w:val="clear" w:color="000000" w:fill="D9D9D9"/>
            <w:noWrap/>
            <w:vAlign w:val="bottom"/>
            <w:hideMark/>
          </w:tcPr>
          <w:p w14:paraId="2CDE4267" w14:textId="77777777" w:rsidR="00E1706F" w:rsidRPr="00E1706F" w:rsidRDefault="00E1706F" w:rsidP="00851D4A">
            <w:pPr>
              <w:jc w:val="right"/>
              <w:rPr>
                <w:rFonts w:eastAsia="Times New Roman" w:cs="Times New Roman"/>
                <w:b/>
                <w:bCs/>
                <w:color w:val="000000"/>
                <w:sz w:val="20"/>
                <w:szCs w:val="20"/>
              </w:rPr>
            </w:pPr>
            <w:r w:rsidRPr="00E1706F">
              <w:rPr>
                <w:rFonts w:eastAsia="Times New Roman" w:cs="Times New Roman"/>
                <w:b/>
                <w:bCs/>
                <w:color w:val="000000"/>
                <w:sz w:val="20"/>
                <w:szCs w:val="20"/>
              </w:rPr>
              <w:t>275.000,00</w:t>
            </w:r>
          </w:p>
        </w:tc>
      </w:tr>
    </w:tbl>
    <w:p w14:paraId="07F5FC32" w14:textId="77777777" w:rsidR="00E1706F" w:rsidRPr="0032088A" w:rsidRDefault="00E1706F" w:rsidP="00E1706F">
      <w:pPr>
        <w:rPr>
          <w:sz w:val="20"/>
          <w:szCs w:val="20"/>
        </w:rPr>
      </w:pPr>
    </w:p>
    <w:sectPr w:rsidR="00E1706F" w:rsidRPr="0032088A" w:rsidSect="001B5CCF">
      <w:headerReference w:type="default" r:id="rId10"/>
      <w:footerReference w:type="default" r:id="rId11"/>
      <w:pgSz w:w="11900" w:h="16840"/>
      <w:pgMar w:top="1701" w:right="1134" w:bottom="1701"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82B03" w14:textId="77777777" w:rsidR="00FC068B" w:rsidRDefault="00FC068B" w:rsidP="00143194">
      <w:r>
        <w:separator/>
      </w:r>
    </w:p>
  </w:endnote>
  <w:endnote w:type="continuationSeparator" w:id="0">
    <w:p w14:paraId="796FAB50" w14:textId="77777777" w:rsidR="00FC068B" w:rsidRDefault="00FC068B" w:rsidP="00143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swiss"/>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F308C" w14:textId="77777777" w:rsidR="00D24771" w:rsidRDefault="00D24771" w:rsidP="00143194">
    <w:pPr>
      <w:pStyle w:val="Sidefod"/>
      <w:jc w:val="right"/>
    </w:pPr>
    <w:r>
      <w:rPr>
        <w:rFonts w:ascii="Times New Roman" w:hAnsi="Times New Roman"/>
        <w:lang w:val="en-US"/>
      </w:rPr>
      <w:t xml:space="preserve">Side </w:t>
    </w:r>
    <w:r>
      <w:rPr>
        <w:rFonts w:ascii="Times New Roman" w:hAnsi="Times New Roman"/>
        <w:lang w:val="en-US"/>
      </w:rPr>
      <w:fldChar w:fldCharType="begin"/>
    </w:r>
    <w:r>
      <w:rPr>
        <w:rFonts w:ascii="Times New Roman" w:hAnsi="Times New Roman"/>
        <w:lang w:val="en-US"/>
      </w:rPr>
      <w:instrText xml:space="preserve"> PAGE </w:instrText>
    </w:r>
    <w:r>
      <w:rPr>
        <w:rFonts w:ascii="Times New Roman" w:hAnsi="Times New Roman"/>
        <w:lang w:val="en-US"/>
      </w:rPr>
      <w:fldChar w:fldCharType="separate"/>
    </w:r>
    <w:r w:rsidR="00C47302">
      <w:rPr>
        <w:rFonts w:ascii="Times New Roman" w:hAnsi="Times New Roman"/>
        <w:noProof/>
        <w:lang w:val="en-US"/>
      </w:rPr>
      <w:t>1</w:t>
    </w:r>
    <w:r>
      <w:rPr>
        <w:rFonts w:ascii="Times New Roman" w:hAnsi="Times New Roman"/>
        <w:lang w:val="en-US"/>
      </w:rPr>
      <w:fldChar w:fldCharType="end"/>
    </w:r>
    <w:r>
      <w:rPr>
        <w:rFonts w:ascii="Times New Roman" w:hAnsi="Times New Roman"/>
        <w:lang w:val="en-US"/>
      </w:rPr>
      <w:t xml:space="preserve"> </w:t>
    </w:r>
    <w:proofErr w:type="spellStart"/>
    <w:r>
      <w:rPr>
        <w:rFonts w:ascii="Times New Roman" w:hAnsi="Times New Roman"/>
        <w:lang w:val="en-US"/>
      </w:rPr>
      <w:t>af</w:t>
    </w:r>
    <w:proofErr w:type="spellEnd"/>
    <w:r>
      <w:rPr>
        <w:rFonts w:ascii="Times New Roman" w:hAnsi="Times New Roman"/>
        <w:lang w:val="en-US"/>
      </w:rPr>
      <w:t xml:space="preserve"> </w:t>
    </w:r>
    <w:r>
      <w:rPr>
        <w:rFonts w:ascii="Times New Roman" w:hAnsi="Times New Roman"/>
        <w:lang w:val="en-US"/>
      </w:rPr>
      <w:fldChar w:fldCharType="begin"/>
    </w:r>
    <w:r>
      <w:rPr>
        <w:rFonts w:ascii="Times New Roman" w:hAnsi="Times New Roman"/>
        <w:lang w:val="en-US"/>
      </w:rPr>
      <w:instrText xml:space="preserve"> NUMPAGES </w:instrText>
    </w:r>
    <w:r>
      <w:rPr>
        <w:rFonts w:ascii="Times New Roman" w:hAnsi="Times New Roman"/>
        <w:lang w:val="en-US"/>
      </w:rPr>
      <w:fldChar w:fldCharType="separate"/>
    </w:r>
    <w:r w:rsidR="00C47302">
      <w:rPr>
        <w:rFonts w:ascii="Times New Roman" w:hAnsi="Times New Roman"/>
        <w:noProof/>
        <w:lang w:val="en-US"/>
      </w:rPr>
      <w:t>3</w:t>
    </w:r>
    <w:r>
      <w:rPr>
        <w:rFonts w:ascii="Times New Roman" w:hAnsi="Times New Roman"/>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629D5" w14:textId="77777777" w:rsidR="00FC068B" w:rsidRDefault="00FC068B" w:rsidP="00143194">
      <w:r>
        <w:separator/>
      </w:r>
    </w:p>
  </w:footnote>
  <w:footnote w:type="continuationSeparator" w:id="0">
    <w:p w14:paraId="51D80EC7" w14:textId="77777777" w:rsidR="00FC068B" w:rsidRDefault="00FC068B" w:rsidP="001431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3F361" w14:textId="77777777" w:rsidR="00D24771" w:rsidRDefault="00D24771">
    <w:pPr>
      <w:pStyle w:val="Sidehoved"/>
    </w:pPr>
    <w:r>
      <w:t>AB Gardes Allé 5-7A</w:t>
    </w:r>
  </w:p>
  <w:p w14:paraId="421CA20F" w14:textId="451F05C4" w:rsidR="00D24771" w:rsidRDefault="00D24771">
    <w:pPr>
      <w:pStyle w:val="Sidehoved"/>
    </w:pPr>
    <w:r>
      <w:t>Bestyrelsesmøde 5. december 2017</w:t>
    </w:r>
  </w:p>
  <w:p w14:paraId="5F8200C6" w14:textId="41DC757B" w:rsidR="00D24771" w:rsidRDefault="00D24771">
    <w:pPr>
      <w:pStyle w:val="Sidehoved"/>
    </w:pPr>
    <w:r>
      <w:t>Referat</w:t>
    </w:r>
  </w:p>
  <w:p w14:paraId="19649847" w14:textId="77777777" w:rsidR="00D24771" w:rsidRDefault="00D24771">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32C0"/>
    <w:multiLevelType w:val="hybridMultilevel"/>
    <w:tmpl w:val="3C84F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E61F6"/>
    <w:multiLevelType w:val="multilevel"/>
    <w:tmpl w:val="C0FE8920"/>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08E4B02"/>
    <w:multiLevelType w:val="hybridMultilevel"/>
    <w:tmpl w:val="76E6D8BA"/>
    <w:lvl w:ilvl="0" w:tplc="A16E6AD8">
      <w:numFmt w:val="bullet"/>
      <w:lvlText w:val="-"/>
      <w:lvlJc w:val="left"/>
      <w:pPr>
        <w:ind w:left="1080" w:hanging="360"/>
      </w:pPr>
      <w:rPr>
        <w:rFonts w:ascii="Cambria" w:eastAsiaTheme="minorEastAsia" w:hAnsi="Cambri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nsid w:val="109E2F4D"/>
    <w:multiLevelType w:val="hybridMultilevel"/>
    <w:tmpl w:val="80E09878"/>
    <w:lvl w:ilvl="0" w:tplc="599294BC">
      <w:start w:val="1"/>
      <w:numFmt w:val="bullet"/>
      <w:lvlText w:val="-"/>
      <w:lvlJc w:val="left"/>
      <w:pPr>
        <w:ind w:left="1080" w:hanging="360"/>
      </w:pPr>
      <w:rPr>
        <w:rFonts w:ascii="Cambria" w:eastAsiaTheme="minorEastAsia" w:hAnsi="Cambri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
    <w:nsid w:val="13C40495"/>
    <w:multiLevelType w:val="hybridMultilevel"/>
    <w:tmpl w:val="AFB09CE8"/>
    <w:lvl w:ilvl="0" w:tplc="A76ED7C8">
      <w:numFmt w:val="bullet"/>
      <w:lvlText w:val="-"/>
      <w:lvlJc w:val="left"/>
      <w:pPr>
        <w:ind w:left="720" w:hanging="360"/>
      </w:pPr>
      <w:rPr>
        <w:rFonts w:ascii="Cambria" w:eastAsiaTheme="minorEastAsia"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6B41B98"/>
    <w:multiLevelType w:val="hybridMultilevel"/>
    <w:tmpl w:val="051A08EA"/>
    <w:lvl w:ilvl="0" w:tplc="61D466C4">
      <w:numFmt w:val="bullet"/>
      <w:lvlText w:val="-"/>
      <w:lvlJc w:val="left"/>
      <w:pPr>
        <w:ind w:left="1080" w:hanging="360"/>
      </w:pPr>
      <w:rPr>
        <w:rFonts w:ascii="Cambria" w:eastAsiaTheme="minorEastAsia" w:hAnsi="Cambri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6">
    <w:nsid w:val="18D67E5E"/>
    <w:multiLevelType w:val="hybridMultilevel"/>
    <w:tmpl w:val="D4A0AE94"/>
    <w:lvl w:ilvl="0" w:tplc="0CF457C0">
      <w:numFmt w:val="bullet"/>
      <w:lvlText w:val="-"/>
      <w:lvlJc w:val="left"/>
      <w:pPr>
        <w:ind w:left="1080" w:hanging="360"/>
      </w:pPr>
      <w:rPr>
        <w:rFonts w:ascii="Cambria" w:eastAsiaTheme="minorEastAsia" w:hAnsi="Cambria" w:cstheme="minorBidi" w:hint="default"/>
        <w:i/>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7">
    <w:nsid w:val="222B1488"/>
    <w:multiLevelType w:val="hybridMultilevel"/>
    <w:tmpl w:val="867004C4"/>
    <w:lvl w:ilvl="0" w:tplc="91981002">
      <w:numFmt w:val="bullet"/>
      <w:lvlText w:val="-"/>
      <w:lvlJc w:val="left"/>
      <w:pPr>
        <w:ind w:left="1080" w:hanging="360"/>
      </w:pPr>
      <w:rPr>
        <w:rFonts w:ascii="Cambria" w:eastAsiaTheme="minorEastAsia" w:hAnsi="Cambri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8">
    <w:nsid w:val="299B46E9"/>
    <w:multiLevelType w:val="hybridMultilevel"/>
    <w:tmpl w:val="33580120"/>
    <w:lvl w:ilvl="0" w:tplc="099E4BFA">
      <w:start w:val="84"/>
      <w:numFmt w:val="bullet"/>
      <w:lvlText w:val="-"/>
      <w:lvlJc w:val="left"/>
      <w:pPr>
        <w:ind w:left="720" w:hanging="360"/>
      </w:pPr>
      <w:rPr>
        <w:rFonts w:ascii="Cambria" w:eastAsiaTheme="minorEastAsia"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A664891"/>
    <w:multiLevelType w:val="hybridMultilevel"/>
    <w:tmpl w:val="29DEB5C2"/>
    <w:lvl w:ilvl="0" w:tplc="4900F060">
      <w:numFmt w:val="bullet"/>
      <w:lvlText w:val="-"/>
      <w:lvlJc w:val="left"/>
      <w:pPr>
        <w:ind w:left="1080" w:hanging="360"/>
      </w:pPr>
      <w:rPr>
        <w:rFonts w:ascii="Cambria" w:eastAsiaTheme="minorEastAsia" w:hAnsi="Cambri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nsid w:val="301675DB"/>
    <w:multiLevelType w:val="hybridMultilevel"/>
    <w:tmpl w:val="D4E2708C"/>
    <w:lvl w:ilvl="0" w:tplc="F10C1242">
      <w:numFmt w:val="bullet"/>
      <w:lvlText w:val="-"/>
      <w:lvlJc w:val="left"/>
      <w:pPr>
        <w:ind w:left="1080" w:hanging="360"/>
      </w:pPr>
      <w:rPr>
        <w:rFonts w:ascii="Cambria" w:eastAsiaTheme="minorEastAsia" w:hAnsi="Cambri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1">
    <w:nsid w:val="309C1D05"/>
    <w:multiLevelType w:val="hybridMultilevel"/>
    <w:tmpl w:val="B4C216B4"/>
    <w:lvl w:ilvl="0" w:tplc="3162DA5C">
      <w:numFmt w:val="bullet"/>
      <w:lvlText w:val="-"/>
      <w:lvlJc w:val="left"/>
      <w:pPr>
        <w:ind w:left="720" w:hanging="360"/>
      </w:pPr>
      <w:rPr>
        <w:rFonts w:ascii="Cambria" w:eastAsiaTheme="minorEastAsia"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3158469B"/>
    <w:multiLevelType w:val="hybridMultilevel"/>
    <w:tmpl w:val="9DA4372E"/>
    <w:lvl w:ilvl="0" w:tplc="BCF21EB0">
      <w:start w:val="115"/>
      <w:numFmt w:val="bullet"/>
      <w:lvlText w:val="-"/>
      <w:lvlJc w:val="left"/>
      <w:pPr>
        <w:ind w:left="780" w:hanging="360"/>
      </w:pPr>
      <w:rPr>
        <w:rFonts w:ascii="Cambria" w:eastAsiaTheme="minorEastAsia" w:hAnsi="Cambria" w:cstheme="minorBidi"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13">
    <w:nsid w:val="33481798"/>
    <w:multiLevelType w:val="hybridMultilevel"/>
    <w:tmpl w:val="13C85D8E"/>
    <w:lvl w:ilvl="0" w:tplc="8138B1CA">
      <w:start w:val="3328"/>
      <w:numFmt w:val="bullet"/>
      <w:lvlText w:val="-"/>
      <w:lvlJc w:val="left"/>
      <w:pPr>
        <w:ind w:left="1080" w:hanging="360"/>
      </w:pPr>
      <w:rPr>
        <w:rFonts w:ascii="Cambria" w:eastAsiaTheme="minorEastAsia" w:hAnsi="Cambria" w:cstheme="minorBidi" w:hint="default"/>
        <w:i w:val="0"/>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4">
    <w:nsid w:val="37E872B8"/>
    <w:multiLevelType w:val="hybridMultilevel"/>
    <w:tmpl w:val="4EE05386"/>
    <w:lvl w:ilvl="0" w:tplc="EFE820DE">
      <w:numFmt w:val="bullet"/>
      <w:lvlText w:val="-"/>
      <w:lvlJc w:val="left"/>
      <w:pPr>
        <w:ind w:left="720" w:hanging="360"/>
      </w:pPr>
      <w:rPr>
        <w:rFonts w:ascii="Cambria" w:eastAsiaTheme="minorEastAsia"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3ADA0B9D"/>
    <w:multiLevelType w:val="hybridMultilevel"/>
    <w:tmpl w:val="EA623E26"/>
    <w:lvl w:ilvl="0" w:tplc="F42609A8">
      <w:start w:val="1"/>
      <w:numFmt w:val="bullet"/>
      <w:lvlText w:val="-"/>
      <w:lvlJc w:val="left"/>
      <w:pPr>
        <w:ind w:left="1080" w:hanging="360"/>
      </w:pPr>
      <w:rPr>
        <w:rFonts w:ascii="Cambria" w:eastAsiaTheme="minorEastAsia" w:hAnsi="Cambri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nsid w:val="3C653D4C"/>
    <w:multiLevelType w:val="hybridMultilevel"/>
    <w:tmpl w:val="BB02B620"/>
    <w:lvl w:ilvl="0" w:tplc="8806B09A">
      <w:numFmt w:val="bullet"/>
      <w:lvlText w:val="-"/>
      <w:lvlJc w:val="left"/>
      <w:pPr>
        <w:ind w:left="1080" w:hanging="360"/>
      </w:pPr>
      <w:rPr>
        <w:rFonts w:ascii="Cambria" w:eastAsiaTheme="minorEastAsia" w:hAnsi="Cambri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7">
    <w:nsid w:val="400843EA"/>
    <w:multiLevelType w:val="hybridMultilevel"/>
    <w:tmpl w:val="7512BC72"/>
    <w:lvl w:ilvl="0" w:tplc="46D83220">
      <w:numFmt w:val="bullet"/>
      <w:lvlText w:val="-"/>
      <w:lvlJc w:val="left"/>
      <w:pPr>
        <w:ind w:left="1440" w:hanging="360"/>
      </w:pPr>
      <w:rPr>
        <w:rFonts w:ascii="Cambria" w:eastAsiaTheme="minorEastAsia" w:hAnsi="Cambria" w:cstheme="minorBidi"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8">
    <w:nsid w:val="40972513"/>
    <w:multiLevelType w:val="hybridMultilevel"/>
    <w:tmpl w:val="008C43D6"/>
    <w:lvl w:ilvl="0" w:tplc="57F26292">
      <w:numFmt w:val="bullet"/>
      <w:lvlText w:val="-"/>
      <w:lvlJc w:val="left"/>
      <w:pPr>
        <w:ind w:left="1080" w:hanging="360"/>
      </w:pPr>
      <w:rPr>
        <w:rFonts w:ascii="Cambria" w:eastAsiaTheme="minorEastAsia" w:hAnsi="Cambri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9">
    <w:nsid w:val="4107727A"/>
    <w:multiLevelType w:val="hybridMultilevel"/>
    <w:tmpl w:val="03BA3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5069BD"/>
    <w:multiLevelType w:val="hybridMultilevel"/>
    <w:tmpl w:val="EB74701E"/>
    <w:lvl w:ilvl="0" w:tplc="67B05C5E">
      <w:numFmt w:val="bullet"/>
      <w:lvlText w:val="-"/>
      <w:lvlJc w:val="left"/>
      <w:pPr>
        <w:ind w:left="1080" w:hanging="360"/>
      </w:pPr>
      <w:rPr>
        <w:rFonts w:ascii="Cambria" w:eastAsiaTheme="minorEastAsia" w:hAnsi="Cambri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1">
    <w:nsid w:val="44897066"/>
    <w:multiLevelType w:val="hybridMultilevel"/>
    <w:tmpl w:val="88EC6AE2"/>
    <w:lvl w:ilvl="0" w:tplc="1F705566">
      <w:numFmt w:val="bullet"/>
      <w:lvlText w:val="-"/>
      <w:lvlJc w:val="left"/>
      <w:pPr>
        <w:ind w:left="1080" w:hanging="360"/>
      </w:pPr>
      <w:rPr>
        <w:rFonts w:ascii="Cambria" w:eastAsiaTheme="minorEastAsia" w:hAnsi="Cambri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2">
    <w:nsid w:val="44BE6E71"/>
    <w:multiLevelType w:val="hybridMultilevel"/>
    <w:tmpl w:val="0E2610EE"/>
    <w:lvl w:ilvl="0" w:tplc="D05600CC">
      <w:numFmt w:val="bullet"/>
      <w:lvlText w:val="-"/>
      <w:lvlJc w:val="left"/>
      <w:pPr>
        <w:ind w:left="1080" w:hanging="360"/>
      </w:pPr>
      <w:rPr>
        <w:rFonts w:ascii="Cambria" w:eastAsiaTheme="minorEastAsia" w:hAnsi="Cambri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3">
    <w:nsid w:val="4F966FF4"/>
    <w:multiLevelType w:val="hybridMultilevel"/>
    <w:tmpl w:val="396A1F66"/>
    <w:lvl w:ilvl="0" w:tplc="DE8AD1AC">
      <w:numFmt w:val="bullet"/>
      <w:lvlText w:val="-"/>
      <w:lvlJc w:val="left"/>
      <w:pPr>
        <w:ind w:left="1080" w:hanging="360"/>
      </w:pPr>
      <w:rPr>
        <w:rFonts w:ascii="Cambria" w:eastAsiaTheme="minorEastAsia" w:hAnsi="Cambri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4">
    <w:nsid w:val="51F31C58"/>
    <w:multiLevelType w:val="hybridMultilevel"/>
    <w:tmpl w:val="E2B247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744962"/>
    <w:multiLevelType w:val="hybridMultilevel"/>
    <w:tmpl w:val="6CBE3FA6"/>
    <w:lvl w:ilvl="0" w:tplc="EE7CAE3A">
      <w:start w:val="84"/>
      <w:numFmt w:val="bullet"/>
      <w:lvlText w:val="-"/>
      <w:lvlJc w:val="left"/>
      <w:pPr>
        <w:ind w:left="1080" w:hanging="360"/>
      </w:pPr>
      <w:rPr>
        <w:rFonts w:ascii="Cambria" w:eastAsiaTheme="minorEastAsia" w:hAnsi="Cambri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6">
    <w:nsid w:val="58D8295C"/>
    <w:multiLevelType w:val="hybridMultilevel"/>
    <w:tmpl w:val="30DAAAA4"/>
    <w:lvl w:ilvl="0" w:tplc="0CAEC1D8">
      <w:numFmt w:val="bullet"/>
      <w:lvlText w:val="-"/>
      <w:lvlJc w:val="left"/>
      <w:pPr>
        <w:ind w:left="1080" w:hanging="360"/>
      </w:pPr>
      <w:rPr>
        <w:rFonts w:ascii="Cambria" w:eastAsiaTheme="minorEastAsia" w:hAnsi="Cambri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7">
    <w:nsid w:val="5DAA163D"/>
    <w:multiLevelType w:val="hybridMultilevel"/>
    <w:tmpl w:val="0646FD9E"/>
    <w:lvl w:ilvl="0" w:tplc="0C021976">
      <w:start w:val="84"/>
      <w:numFmt w:val="bullet"/>
      <w:lvlText w:val="-"/>
      <w:lvlJc w:val="left"/>
      <w:pPr>
        <w:ind w:left="1080" w:hanging="360"/>
      </w:pPr>
      <w:rPr>
        <w:rFonts w:ascii="Cambria" w:eastAsiaTheme="minorEastAsia" w:hAnsi="Cambri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8">
    <w:nsid w:val="5E6C2B98"/>
    <w:multiLevelType w:val="hybridMultilevel"/>
    <w:tmpl w:val="F998F484"/>
    <w:lvl w:ilvl="0" w:tplc="CA1E7676">
      <w:numFmt w:val="bullet"/>
      <w:lvlText w:val="-"/>
      <w:lvlJc w:val="left"/>
      <w:pPr>
        <w:ind w:left="1080" w:hanging="360"/>
      </w:pPr>
      <w:rPr>
        <w:rFonts w:ascii="Cambria" w:eastAsiaTheme="minorEastAsia" w:hAnsi="Cambri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9">
    <w:nsid w:val="606C4A81"/>
    <w:multiLevelType w:val="hybridMultilevel"/>
    <w:tmpl w:val="57D87270"/>
    <w:lvl w:ilvl="0" w:tplc="304AD9A6">
      <w:numFmt w:val="bullet"/>
      <w:lvlText w:val="-"/>
      <w:lvlJc w:val="left"/>
      <w:pPr>
        <w:ind w:left="1080" w:hanging="360"/>
      </w:pPr>
      <w:rPr>
        <w:rFonts w:ascii="Cambria" w:eastAsiaTheme="minorEastAsia" w:hAnsi="Cambri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0">
    <w:nsid w:val="67851C9A"/>
    <w:multiLevelType w:val="hybridMultilevel"/>
    <w:tmpl w:val="A1A6087C"/>
    <w:lvl w:ilvl="0" w:tplc="9C0E52F2">
      <w:numFmt w:val="bullet"/>
      <w:lvlText w:val="-"/>
      <w:lvlJc w:val="left"/>
      <w:pPr>
        <w:ind w:left="1080" w:hanging="360"/>
      </w:pPr>
      <w:rPr>
        <w:rFonts w:ascii="Cambria" w:eastAsiaTheme="minorEastAsia" w:hAnsi="Cambri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1">
    <w:nsid w:val="685315B7"/>
    <w:multiLevelType w:val="hybridMultilevel"/>
    <w:tmpl w:val="687E0E50"/>
    <w:lvl w:ilvl="0" w:tplc="9D4637EA">
      <w:numFmt w:val="bullet"/>
      <w:lvlText w:val="-"/>
      <w:lvlJc w:val="left"/>
      <w:pPr>
        <w:ind w:left="1080" w:hanging="360"/>
      </w:pPr>
      <w:rPr>
        <w:rFonts w:ascii="Cambria" w:eastAsiaTheme="minorEastAsia" w:hAnsi="Cambri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2">
    <w:nsid w:val="6A6A397A"/>
    <w:multiLevelType w:val="hybridMultilevel"/>
    <w:tmpl w:val="C276A2E6"/>
    <w:lvl w:ilvl="0" w:tplc="C99E47B8">
      <w:start w:val="84"/>
      <w:numFmt w:val="bullet"/>
      <w:lvlText w:val="-"/>
      <w:lvlJc w:val="left"/>
      <w:pPr>
        <w:ind w:left="1080" w:hanging="360"/>
      </w:pPr>
      <w:rPr>
        <w:rFonts w:ascii="Cambria" w:eastAsiaTheme="minorEastAsia" w:hAnsi="Cambri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3">
    <w:nsid w:val="72933388"/>
    <w:multiLevelType w:val="hybridMultilevel"/>
    <w:tmpl w:val="B666F5E4"/>
    <w:lvl w:ilvl="0" w:tplc="D7A8CE74">
      <w:numFmt w:val="bullet"/>
      <w:lvlText w:val="-"/>
      <w:lvlJc w:val="left"/>
      <w:pPr>
        <w:ind w:left="1080" w:hanging="360"/>
      </w:pPr>
      <w:rPr>
        <w:rFonts w:ascii="Cambria" w:eastAsiaTheme="minorEastAsia" w:hAnsi="Cambri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4">
    <w:nsid w:val="733F1188"/>
    <w:multiLevelType w:val="hybridMultilevel"/>
    <w:tmpl w:val="F58EFA82"/>
    <w:lvl w:ilvl="0" w:tplc="0EAE7318">
      <w:start w:val="3328"/>
      <w:numFmt w:val="bullet"/>
      <w:lvlText w:val="-"/>
      <w:lvlJc w:val="left"/>
      <w:pPr>
        <w:ind w:left="1080" w:hanging="360"/>
      </w:pPr>
      <w:rPr>
        <w:rFonts w:ascii="Cambria" w:eastAsiaTheme="minorEastAsia" w:hAnsi="Cambri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5">
    <w:nsid w:val="74B45F19"/>
    <w:multiLevelType w:val="hybridMultilevel"/>
    <w:tmpl w:val="81E2611E"/>
    <w:lvl w:ilvl="0" w:tplc="DBAAB3FC">
      <w:numFmt w:val="bullet"/>
      <w:lvlText w:val="-"/>
      <w:lvlJc w:val="left"/>
      <w:pPr>
        <w:ind w:left="1080" w:hanging="360"/>
      </w:pPr>
      <w:rPr>
        <w:rFonts w:ascii="Cambria" w:eastAsiaTheme="minorEastAsia" w:hAnsi="Cambria" w:cstheme="minorBidi"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6">
    <w:nsid w:val="75994EC0"/>
    <w:multiLevelType w:val="hybridMultilevel"/>
    <w:tmpl w:val="4B209A36"/>
    <w:lvl w:ilvl="0" w:tplc="AFEA3B82">
      <w:start w:val="275"/>
      <w:numFmt w:val="bullet"/>
      <w:lvlText w:val="-"/>
      <w:lvlJc w:val="left"/>
      <w:pPr>
        <w:ind w:left="1080" w:hanging="360"/>
      </w:pPr>
      <w:rPr>
        <w:rFonts w:ascii="Cambria" w:eastAsiaTheme="minorEastAsia" w:hAnsi="Cambri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7">
    <w:nsid w:val="766713BA"/>
    <w:multiLevelType w:val="hybridMultilevel"/>
    <w:tmpl w:val="BF4E8904"/>
    <w:lvl w:ilvl="0" w:tplc="0CF457C0">
      <w:numFmt w:val="bullet"/>
      <w:lvlText w:val="-"/>
      <w:lvlJc w:val="left"/>
      <w:pPr>
        <w:ind w:left="1080" w:hanging="360"/>
      </w:pPr>
      <w:rPr>
        <w:rFonts w:ascii="Cambria" w:eastAsiaTheme="minorEastAsia" w:hAnsi="Cambria" w:cstheme="minorBidi" w:hint="default"/>
        <w:i/>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8">
    <w:nsid w:val="78C560CC"/>
    <w:multiLevelType w:val="hybridMultilevel"/>
    <w:tmpl w:val="CA188EA2"/>
    <w:lvl w:ilvl="0" w:tplc="624A05B2">
      <w:numFmt w:val="bullet"/>
      <w:lvlText w:val="-"/>
      <w:lvlJc w:val="left"/>
      <w:pPr>
        <w:ind w:left="720" w:hanging="360"/>
      </w:pPr>
      <w:rPr>
        <w:rFonts w:ascii="Cambria" w:eastAsiaTheme="minorEastAsia"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0"/>
  </w:num>
  <w:num w:numId="4">
    <w:abstractNumId w:val="1"/>
  </w:num>
  <w:num w:numId="5">
    <w:abstractNumId w:val="14"/>
  </w:num>
  <w:num w:numId="6">
    <w:abstractNumId w:val="33"/>
  </w:num>
  <w:num w:numId="7">
    <w:abstractNumId w:val="4"/>
  </w:num>
  <w:num w:numId="8">
    <w:abstractNumId w:val="6"/>
  </w:num>
  <w:num w:numId="9">
    <w:abstractNumId w:val="37"/>
  </w:num>
  <w:num w:numId="10">
    <w:abstractNumId w:val="20"/>
  </w:num>
  <w:num w:numId="11">
    <w:abstractNumId w:val="30"/>
  </w:num>
  <w:num w:numId="12">
    <w:abstractNumId w:val="11"/>
  </w:num>
  <w:num w:numId="13">
    <w:abstractNumId w:val="35"/>
  </w:num>
  <w:num w:numId="14">
    <w:abstractNumId w:val="7"/>
  </w:num>
  <w:num w:numId="15">
    <w:abstractNumId w:val="16"/>
  </w:num>
  <w:num w:numId="16">
    <w:abstractNumId w:val="21"/>
  </w:num>
  <w:num w:numId="17">
    <w:abstractNumId w:val="38"/>
  </w:num>
  <w:num w:numId="18">
    <w:abstractNumId w:val="22"/>
  </w:num>
  <w:num w:numId="19">
    <w:abstractNumId w:val="18"/>
  </w:num>
  <w:num w:numId="20">
    <w:abstractNumId w:val="10"/>
  </w:num>
  <w:num w:numId="21">
    <w:abstractNumId w:val="2"/>
  </w:num>
  <w:num w:numId="22">
    <w:abstractNumId w:val="23"/>
  </w:num>
  <w:num w:numId="23">
    <w:abstractNumId w:val="27"/>
  </w:num>
  <w:num w:numId="24">
    <w:abstractNumId w:val="8"/>
  </w:num>
  <w:num w:numId="25">
    <w:abstractNumId w:val="32"/>
  </w:num>
  <w:num w:numId="26">
    <w:abstractNumId w:val="25"/>
  </w:num>
  <w:num w:numId="27">
    <w:abstractNumId w:val="31"/>
  </w:num>
  <w:num w:numId="28">
    <w:abstractNumId w:val="17"/>
  </w:num>
  <w:num w:numId="29">
    <w:abstractNumId w:val="5"/>
  </w:num>
  <w:num w:numId="30">
    <w:abstractNumId w:val="34"/>
  </w:num>
  <w:num w:numId="31">
    <w:abstractNumId w:val="13"/>
  </w:num>
  <w:num w:numId="32">
    <w:abstractNumId w:val="29"/>
  </w:num>
  <w:num w:numId="33">
    <w:abstractNumId w:val="9"/>
  </w:num>
  <w:num w:numId="34">
    <w:abstractNumId w:val="36"/>
  </w:num>
  <w:num w:numId="35">
    <w:abstractNumId w:val="26"/>
  </w:num>
  <w:num w:numId="36">
    <w:abstractNumId w:val="28"/>
  </w:num>
  <w:num w:numId="37">
    <w:abstractNumId w:val="3"/>
  </w:num>
  <w:num w:numId="38">
    <w:abstractNumId w:val="15"/>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embedSystemFonts/>
  <w:proofState w:spelling="clean" w:grammar="clean"/>
  <w:defaultTabStop w:val="1304"/>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6b1f7aae-2df5-495a-8f36-8ad44b0a8bf7"/>
  </w:docVars>
  <w:rsids>
    <w:rsidRoot w:val="00143194"/>
    <w:rsid w:val="00004C80"/>
    <w:rsid w:val="00014C00"/>
    <w:rsid w:val="00047731"/>
    <w:rsid w:val="00076B8D"/>
    <w:rsid w:val="000A6CC2"/>
    <w:rsid w:val="000A6FA0"/>
    <w:rsid w:val="000B4509"/>
    <w:rsid w:val="000D3EA9"/>
    <w:rsid w:val="000E6254"/>
    <w:rsid w:val="000F0B92"/>
    <w:rsid w:val="000F5706"/>
    <w:rsid w:val="00117207"/>
    <w:rsid w:val="001302A8"/>
    <w:rsid w:val="0013318C"/>
    <w:rsid w:val="001419E3"/>
    <w:rsid w:val="00143194"/>
    <w:rsid w:val="00143583"/>
    <w:rsid w:val="001504D3"/>
    <w:rsid w:val="00162C71"/>
    <w:rsid w:val="00166042"/>
    <w:rsid w:val="00171369"/>
    <w:rsid w:val="001769D2"/>
    <w:rsid w:val="00183F2A"/>
    <w:rsid w:val="001A25D5"/>
    <w:rsid w:val="001B5A49"/>
    <w:rsid w:val="001B5CCF"/>
    <w:rsid w:val="001E0676"/>
    <w:rsid w:val="001F3337"/>
    <w:rsid w:val="002066F7"/>
    <w:rsid w:val="00207364"/>
    <w:rsid w:val="00210750"/>
    <w:rsid w:val="00210D9B"/>
    <w:rsid w:val="0022708B"/>
    <w:rsid w:val="0022776F"/>
    <w:rsid w:val="00243E76"/>
    <w:rsid w:val="002474A8"/>
    <w:rsid w:val="00263235"/>
    <w:rsid w:val="0029007D"/>
    <w:rsid w:val="002C317C"/>
    <w:rsid w:val="002C38B4"/>
    <w:rsid w:val="002C6F62"/>
    <w:rsid w:val="00303A4F"/>
    <w:rsid w:val="00303FBC"/>
    <w:rsid w:val="003040B3"/>
    <w:rsid w:val="003107F1"/>
    <w:rsid w:val="0031536C"/>
    <w:rsid w:val="00316B58"/>
    <w:rsid w:val="00320829"/>
    <w:rsid w:val="0032088A"/>
    <w:rsid w:val="00327D29"/>
    <w:rsid w:val="0033204A"/>
    <w:rsid w:val="003521AF"/>
    <w:rsid w:val="00357363"/>
    <w:rsid w:val="00362DFE"/>
    <w:rsid w:val="003716CA"/>
    <w:rsid w:val="00375C85"/>
    <w:rsid w:val="0038262C"/>
    <w:rsid w:val="00387711"/>
    <w:rsid w:val="003A0F83"/>
    <w:rsid w:val="003B5072"/>
    <w:rsid w:val="003D6935"/>
    <w:rsid w:val="003E2D1F"/>
    <w:rsid w:val="003F6B94"/>
    <w:rsid w:val="0041558E"/>
    <w:rsid w:val="0043075F"/>
    <w:rsid w:val="0044428B"/>
    <w:rsid w:val="004715D8"/>
    <w:rsid w:val="00472B11"/>
    <w:rsid w:val="004967FC"/>
    <w:rsid w:val="004A3B49"/>
    <w:rsid w:val="004A3EA0"/>
    <w:rsid w:val="004B6D1D"/>
    <w:rsid w:val="004C0B09"/>
    <w:rsid w:val="004C120F"/>
    <w:rsid w:val="004C5684"/>
    <w:rsid w:val="005218F8"/>
    <w:rsid w:val="00521DD5"/>
    <w:rsid w:val="005478C0"/>
    <w:rsid w:val="00565B52"/>
    <w:rsid w:val="00583D7C"/>
    <w:rsid w:val="005A3D22"/>
    <w:rsid w:val="005B5E2F"/>
    <w:rsid w:val="005B6F37"/>
    <w:rsid w:val="005B7FFA"/>
    <w:rsid w:val="005C297F"/>
    <w:rsid w:val="005C50DC"/>
    <w:rsid w:val="005D0A86"/>
    <w:rsid w:val="005D1306"/>
    <w:rsid w:val="005D5592"/>
    <w:rsid w:val="005E23AB"/>
    <w:rsid w:val="005F6BD0"/>
    <w:rsid w:val="00611B36"/>
    <w:rsid w:val="00612D01"/>
    <w:rsid w:val="00645C3A"/>
    <w:rsid w:val="00652912"/>
    <w:rsid w:val="00680149"/>
    <w:rsid w:val="00681C02"/>
    <w:rsid w:val="00694E50"/>
    <w:rsid w:val="006B0ED3"/>
    <w:rsid w:val="006B594E"/>
    <w:rsid w:val="006D1142"/>
    <w:rsid w:val="006D1EF9"/>
    <w:rsid w:val="006D666F"/>
    <w:rsid w:val="006E1F13"/>
    <w:rsid w:val="006E52D6"/>
    <w:rsid w:val="007120A1"/>
    <w:rsid w:val="0071491A"/>
    <w:rsid w:val="00715309"/>
    <w:rsid w:val="00717909"/>
    <w:rsid w:val="00727507"/>
    <w:rsid w:val="00732EC4"/>
    <w:rsid w:val="0074016C"/>
    <w:rsid w:val="0074563B"/>
    <w:rsid w:val="00757020"/>
    <w:rsid w:val="00760868"/>
    <w:rsid w:val="00760BFB"/>
    <w:rsid w:val="007766D3"/>
    <w:rsid w:val="0078584D"/>
    <w:rsid w:val="0079102D"/>
    <w:rsid w:val="007A163D"/>
    <w:rsid w:val="007A1C45"/>
    <w:rsid w:val="007A25AA"/>
    <w:rsid w:val="007B4155"/>
    <w:rsid w:val="007B648B"/>
    <w:rsid w:val="007F2A7F"/>
    <w:rsid w:val="00800E16"/>
    <w:rsid w:val="008061D2"/>
    <w:rsid w:val="00820858"/>
    <w:rsid w:val="00833552"/>
    <w:rsid w:val="0083583C"/>
    <w:rsid w:val="00851D4A"/>
    <w:rsid w:val="00855CB4"/>
    <w:rsid w:val="0086293A"/>
    <w:rsid w:val="00872A6C"/>
    <w:rsid w:val="00892EDC"/>
    <w:rsid w:val="00896BF5"/>
    <w:rsid w:val="008A1FEA"/>
    <w:rsid w:val="008B0859"/>
    <w:rsid w:val="008B3620"/>
    <w:rsid w:val="008B492D"/>
    <w:rsid w:val="008D670C"/>
    <w:rsid w:val="008F2A0E"/>
    <w:rsid w:val="008F319A"/>
    <w:rsid w:val="009040C8"/>
    <w:rsid w:val="00907636"/>
    <w:rsid w:val="00924275"/>
    <w:rsid w:val="00930E48"/>
    <w:rsid w:val="009358AB"/>
    <w:rsid w:val="00954F52"/>
    <w:rsid w:val="0095724F"/>
    <w:rsid w:val="00973D4A"/>
    <w:rsid w:val="00994C36"/>
    <w:rsid w:val="009A3246"/>
    <w:rsid w:val="009E2A26"/>
    <w:rsid w:val="009E4CE7"/>
    <w:rsid w:val="009E6990"/>
    <w:rsid w:val="009F27AF"/>
    <w:rsid w:val="009F3784"/>
    <w:rsid w:val="009F59F1"/>
    <w:rsid w:val="00A0429C"/>
    <w:rsid w:val="00A1336A"/>
    <w:rsid w:val="00A320C5"/>
    <w:rsid w:val="00A47978"/>
    <w:rsid w:val="00A53BE0"/>
    <w:rsid w:val="00A53DEC"/>
    <w:rsid w:val="00A566CA"/>
    <w:rsid w:val="00A60CC6"/>
    <w:rsid w:val="00A61B3F"/>
    <w:rsid w:val="00A93CE2"/>
    <w:rsid w:val="00AA55D2"/>
    <w:rsid w:val="00AB513A"/>
    <w:rsid w:val="00AB52B2"/>
    <w:rsid w:val="00AC4894"/>
    <w:rsid w:val="00AE0A6F"/>
    <w:rsid w:val="00AF72B2"/>
    <w:rsid w:val="00B02FD3"/>
    <w:rsid w:val="00B075DA"/>
    <w:rsid w:val="00B13848"/>
    <w:rsid w:val="00B20F2E"/>
    <w:rsid w:val="00B21CA5"/>
    <w:rsid w:val="00B22F9F"/>
    <w:rsid w:val="00B41618"/>
    <w:rsid w:val="00B42D97"/>
    <w:rsid w:val="00B47F52"/>
    <w:rsid w:val="00B54B82"/>
    <w:rsid w:val="00B60240"/>
    <w:rsid w:val="00B63F87"/>
    <w:rsid w:val="00B67F4E"/>
    <w:rsid w:val="00B70B93"/>
    <w:rsid w:val="00B83128"/>
    <w:rsid w:val="00BF25AB"/>
    <w:rsid w:val="00C1771E"/>
    <w:rsid w:val="00C21300"/>
    <w:rsid w:val="00C33F73"/>
    <w:rsid w:val="00C43709"/>
    <w:rsid w:val="00C46394"/>
    <w:rsid w:val="00C47302"/>
    <w:rsid w:val="00C719CC"/>
    <w:rsid w:val="00C72232"/>
    <w:rsid w:val="00C743C9"/>
    <w:rsid w:val="00C74E48"/>
    <w:rsid w:val="00C96B42"/>
    <w:rsid w:val="00CB44C1"/>
    <w:rsid w:val="00CB7D01"/>
    <w:rsid w:val="00CC3A74"/>
    <w:rsid w:val="00CD5C6D"/>
    <w:rsid w:val="00CE2592"/>
    <w:rsid w:val="00CE655E"/>
    <w:rsid w:val="00CE7272"/>
    <w:rsid w:val="00CF07C8"/>
    <w:rsid w:val="00CF71F5"/>
    <w:rsid w:val="00D24771"/>
    <w:rsid w:val="00D2584E"/>
    <w:rsid w:val="00D26DD4"/>
    <w:rsid w:val="00D6149B"/>
    <w:rsid w:val="00D667AD"/>
    <w:rsid w:val="00D671DE"/>
    <w:rsid w:val="00D7447A"/>
    <w:rsid w:val="00D82544"/>
    <w:rsid w:val="00D9670D"/>
    <w:rsid w:val="00DA4B71"/>
    <w:rsid w:val="00DF6827"/>
    <w:rsid w:val="00E1706F"/>
    <w:rsid w:val="00E265F4"/>
    <w:rsid w:val="00E3417C"/>
    <w:rsid w:val="00E416E0"/>
    <w:rsid w:val="00E434AF"/>
    <w:rsid w:val="00E5166F"/>
    <w:rsid w:val="00E54D20"/>
    <w:rsid w:val="00E86686"/>
    <w:rsid w:val="00EB7942"/>
    <w:rsid w:val="00EC66F1"/>
    <w:rsid w:val="00ED6BB2"/>
    <w:rsid w:val="00EE2DBA"/>
    <w:rsid w:val="00EE32A2"/>
    <w:rsid w:val="00EF7567"/>
    <w:rsid w:val="00F160EB"/>
    <w:rsid w:val="00F33A1A"/>
    <w:rsid w:val="00F373BA"/>
    <w:rsid w:val="00F50EB8"/>
    <w:rsid w:val="00F51F96"/>
    <w:rsid w:val="00F52C9C"/>
    <w:rsid w:val="00F560A8"/>
    <w:rsid w:val="00F60F43"/>
    <w:rsid w:val="00F6619D"/>
    <w:rsid w:val="00F66A27"/>
    <w:rsid w:val="00F677C3"/>
    <w:rsid w:val="00F713F1"/>
    <w:rsid w:val="00FA2F50"/>
    <w:rsid w:val="00FA4FF1"/>
    <w:rsid w:val="00FB4DEF"/>
    <w:rsid w:val="00FC068B"/>
    <w:rsid w:val="00FC2E64"/>
    <w:rsid w:val="00FC6284"/>
  </w:rsids>
  <m:mathPr>
    <m:mathFont m:val="Cambria Math"/>
    <m:brkBin m:val="before"/>
    <m:brkBinSub m:val="--"/>
    <m:smallFrac m:val="0"/>
    <m:dispDef m:val="0"/>
    <m:lMargin m:val="0"/>
    <m:rMargin m:val="0"/>
    <m:defJc m:val="centerGroup"/>
    <m:wrapRight/>
    <m:intLim m:val="subSup"/>
    <m:naryLim m:val="subSup"/>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B28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19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143194"/>
    <w:pPr>
      <w:ind w:left="720"/>
      <w:contextualSpacing/>
    </w:pPr>
  </w:style>
  <w:style w:type="paragraph" w:styleId="Sidehoved">
    <w:name w:val="header"/>
    <w:basedOn w:val="Normal"/>
    <w:link w:val="SidehovedTegn"/>
    <w:uiPriority w:val="99"/>
    <w:unhideWhenUsed/>
    <w:rsid w:val="00143194"/>
    <w:pPr>
      <w:tabs>
        <w:tab w:val="center" w:pos="4819"/>
        <w:tab w:val="right" w:pos="9638"/>
      </w:tabs>
    </w:pPr>
  </w:style>
  <w:style w:type="character" w:customStyle="1" w:styleId="SidehovedTegn">
    <w:name w:val="Sidehoved Tegn"/>
    <w:basedOn w:val="Standardskrifttypeiafsnit"/>
    <w:link w:val="Sidehoved"/>
    <w:uiPriority w:val="99"/>
    <w:rsid w:val="00143194"/>
  </w:style>
  <w:style w:type="paragraph" w:styleId="Sidefod">
    <w:name w:val="footer"/>
    <w:basedOn w:val="Normal"/>
    <w:link w:val="SidefodTegn"/>
    <w:uiPriority w:val="99"/>
    <w:unhideWhenUsed/>
    <w:rsid w:val="00143194"/>
    <w:pPr>
      <w:tabs>
        <w:tab w:val="center" w:pos="4819"/>
        <w:tab w:val="right" w:pos="9638"/>
      </w:tabs>
    </w:pPr>
  </w:style>
  <w:style w:type="character" w:customStyle="1" w:styleId="SidefodTegn">
    <w:name w:val="Sidefod Tegn"/>
    <w:basedOn w:val="Standardskrifttypeiafsnit"/>
    <w:link w:val="Sidefod"/>
    <w:uiPriority w:val="99"/>
    <w:rsid w:val="00143194"/>
  </w:style>
  <w:style w:type="paragraph" w:styleId="Markeringsbobletekst">
    <w:name w:val="Balloon Text"/>
    <w:basedOn w:val="Normal"/>
    <w:link w:val="MarkeringsbobletekstTegn"/>
    <w:uiPriority w:val="99"/>
    <w:semiHidden/>
    <w:unhideWhenUsed/>
    <w:rsid w:val="00994C36"/>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994C36"/>
    <w:rPr>
      <w:rFonts w:ascii="Lucida Grande" w:hAnsi="Lucida Grande"/>
      <w:sz w:val="18"/>
      <w:szCs w:val="18"/>
    </w:rPr>
  </w:style>
  <w:style w:type="paragraph" w:styleId="NormalWeb">
    <w:name w:val="Normal (Web)"/>
    <w:basedOn w:val="Normal"/>
    <w:uiPriority w:val="99"/>
    <w:semiHidden/>
    <w:unhideWhenUsed/>
    <w:rsid w:val="003B5072"/>
    <w:pPr>
      <w:spacing w:before="100" w:beforeAutospacing="1" w:after="100" w:afterAutospacing="1"/>
    </w:pPr>
    <w:rPr>
      <w:rFonts w:ascii="Times" w:hAnsi="Times" w:cs="Times New Roman"/>
      <w:sz w:val="20"/>
      <w:szCs w:val="20"/>
    </w:rPr>
  </w:style>
  <w:style w:type="character" w:styleId="Hyperlink">
    <w:name w:val="Hyperlink"/>
    <w:basedOn w:val="Standardskrifttypeiafsnit"/>
    <w:uiPriority w:val="99"/>
    <w:unhideWhenUsed/>
    <w:rsid w:val="00C96B42"/>
    <w:rPr>
      <w:color w:val="0000FF" w:themeColor="hyperlink"/>
      <w:u w:val="single"/>
    </w:rPr>
  </w:style>
  <w:style w:type="table" w:styleId="Tabel-Gitter">
    <w:name w:val="Table Grid"/>
    <w:basedOn w:val="Tabel-Normal"/>
    <w:uiPriority w:val="59"/>
    <w:rsid w:val="007401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19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143194"/>
    <w:pPr>
      <w:ind w:left="720"/>
      <w:contextualSpacing/>
    </w:pPr>
  </w:style>
  <w:style w:type="paragraph" w:styleId="Sidehoved">
    <w:name w:val="header"/>
    <w:basedOn w:val="Normal"/>
    <w:link w:val="SidehovedTegn"/>
    <w:uiPriority w:val="99"/>
    <w:unhideWhenUsed/>
    <w:rsid w:val="00143194"/>
    <w:pPr>
      <w:tabs>
        <w:tab w:val="center" w:pos="4819"/>
        <w:tab w:val="right" w:pos="9638"/>
      </w:tabs>
    </w:pPr>
  </w:style>
  <w:style w:type="character" w:customStyle="1" w:styleId="SidehovedTegn">
    <w:name w:val="Sidehoved Tegn"/>
    <w:basedOn w:val="Standardskrifttypeiafsnit"/>
    <w:link w:val="Sidehoved"/>
    <w:uiPriority w:val="99"/>
    <w:rsid w:val="00143194"/>
  </w:style>
  <w:style w:type="paragraph" w:styleId="Sidefod">
    <w:name w:val="footer"/>
    <w:basedOn w:val="Normal"/>
    <w:link w:val="SidefodTegn"/>
    <w:uiPriority w:val="99"/>
    <w:unhideWhenUsed/>
    <w:rsid w:val="00143194"/>
    <w:pPr>
      <w:tabs>
        <w:tab w:val="center" w:pos="4819"/>
        <w:tab w:val="right" w:pos="9638"/>
      </w:tabs>
    </w:pPr>
  </w:style>
  <w:style w:type="character" w:customStyle="1" w:styleId="SidefodTegn">
    <w:name w:val="Sidefod Tegn"/>
    <w:basedOn w:val="Standardskrifttypeiafsnit"/>
    <w:link w:val="Sidefod"/>
    <w:uiPriority w:val="99"/>
    <w:rsid w:val="00143194"/>
  </w:style>
  <w:style w:type="paragraph" w:styleId="Markeringsbobletekst">
    <w:name w:val="Balloon Text"/>
    <w:basedOn w:val="Normal"/>
    <w:link w:val="MarkeringsbobletekstTegn"/>
    <w:uiPriority w:val="99"/>
    <w:semiHidden/>
    <w:unhideWhenUsed/>
    <w:rsid w:val="00994C36"/>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994C36"/>
    <w:rPr>
      <w:rFonts w:ascii="Lucida Grande" w:hAnsi="Lucida Grande"/>
      <w:sz w:val="18"/>
      <w:szCs w:val="18"/>
    </w:rPr>
  </w:style>
  <w:style w:type="paragraph" w:styleId="NormalWeb">
    <w:name w:val="Normal (Web)"/>
    <w:basedOn w:val="Normal"/>
    <w:uiPriority w:val="99"/>
    <w:semiHidden/>
    <w:unhideWhenUsed/>
    <w:rsid w:val="003B5072"/>
    <w:pPr>
      <w:spacing w:before="100" w:beforeAutospacing="1" w:after="100" w:afterAutospacing="1"/>
    </w:pPr>
    <w:rPr>
      <w:rFonts w:ascii="Times" w:hAnsi="Times" w:cs="Times New Roman"/>
      <w:sz w:val="20"/>
      <w:szCs w:val="20"/>
    </w:rPr>
  </w:style>
  <w:style w:type="character" w:styleId="Hyperlink">
    <w:name w:val="Hyperlink"/>
    <w:basedOn w:val="Standardskrifttypeiafsnit"/>
    <w:uiPriority w:val="99"/>
    <w:unhideWhenUsed/>
    <w:rsid w:val="00C96B42"/>
    <w:rPr>
      <w:color w:val="0000FF" w:themeColor="hyperlink"/>
      <w:u w:val="single"/>
    </w:rPr>
  </w:style>
  <w:style w:type="table" w:styleId="Tabel-Gitter">
    <w:name w:val="Table Grid"/>
    <w:basedOn w:val="Tabel-Normal"/>
    <w:uiPriority w:val="59"/>
    <w:rsid w:val="007401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31091">
      <w:bodyDiv w:val="1"/>
      <w:marLeft w:val="0"/>
      <w:marRight w:val="0"/>
      <w:marTop w:val="0"/>
      <w:marBottom w:val="0"/>
      <w:divBdr>
        <w:top w:val="none" w:sz="0" w:space="0" w:color="auto"/>
        <w:left w:val="none" w:sz="0" w:space="0" w:color="auto"/>
        <w:bottom w:val="none" w:sz="0" w:space="0" w:color="auto"/>
        <w:right w:val="none" w:sz="0" w:space="0" w:color="auto"/>
      </w:divBdr>
    </w:div>
    <w:div w:id="148249955">
      <w:bodyDiv w:val="1"/>
      <w:marLeft w:val="0"/>
      <w:marRight w:val="0"/>
      <w:marTop w:val="0"/>
      <w:marBottom w:val="0"/>
      <w:divBdr>
        <w:top w:val="none" w:sz="0" w:space="0" w:color="auto"/>
        <w:left w:val="none" w:sz="0" w:space="0" w:color="auto"/>
        <w:bottom w:val="none" w:sz="0" w:space="0" w:color="auto"/>
        <w:right w:val="none" w:sz="0" w:space="0" w:color="auto"/>
      </w:divBdr>
    </w:div>
    <w:div w:id="1283221766">
      <w:bodyDiv w:val="1"/>
      <w:marLeft w:val="0"/>
      <w:marRight w:val="0"/>
      <w:marTop w:val="0"/>
      <w:marBottom w:val="0"/>
      <w:divBdr>
        <w:top w:val="none" w:sz="0" w:space="0" w:color="auto"/>
        <w:left w:val="none" w:sz="0" w:space="0" w:color="auto"/>
        <w:bottom w:val="none" w:sz="0" w:space="0" w:color="auto"/>
        <w:right w:val="none" w:sz="0" w:space="0" w:color="auto"/>
      </w:divBdr>
    </w:div>
    <w:div w:id="1337343611">
      <w:bodyDiv w:val="1"/>
      <w:marLeft w:val="0"/>
      <w:marRight w:val="0"/>
      <w:marTop w:val="0"/>
      <w:marBottom w:val="0"/>
      <w:divBdr>
        <w:top w:val="none" w:sz="0" w:space="0" w:color="auto"/>
        <w:left w:val="none" w:sz="0" w:space="0" w:color="auto"/>
        <w:bottom w:val="none" w:sz="0" w:space="0" w:color="auto"/>
        <w:right w:val="none" w:sz="0" w:space="0" w:color="auto"/>
      </w:divBdr>
    </w:div>
    <w:div w:id="1456288690">
      <w:bodyDiv w:val="1"/>
      <w:marLeft w:val="0"/>
      <w:marRight w:val="0"/>
      <w:marTop w:val="0"/>
      <w:marBottom w:val="0"/>
      <w:divBdr>
        <w:top w:val="none" w:sz="0" w:space="0" w:color="auto"/>
        <w:left w:val="none" w:sz="0" w:space="0" w:color="auto"/>
        <w:bottom w:val="none" w:sz="0" w:space="0" w:color="auto"/>
        <w:right w:val="none" w:sz="0" w:space="0" w:color="auto"/>
      </w:divBdr>
    </w:div>
    <w:div w:id="1948191440">
      <w:bodyDiv w:val="1"/>
      <w:marLeft w:val="0"/>
      <w:marRight w:val="0"/>
      <w:marTop w:val="0"/>
      <w:marBottom w:val="0"/>
      <w:divBdr>
        <w:top w:val="none" w:sz="0" w:space="0" w:color="auto"/>
        <w:left w:val="none" w:sz="0" w:space="0" w:color="auto"/>
        <w:bottom w:val="none" w:sz="0" w:space="0" w:color="auto"/>
        <w:right w:val="none" w:sz="0" w:space="0" w:color="auto"/>
      </w:divBdr>
    </w:div>
    <w:div w:id="2002157042">
      <w:bodyDiv w:val="1"/>
      <w:marLeft w:val="0"/>
      <w:marRight w:val="0"/>
      <w:marTop w:val="0"/>
      <w:marBottom w:val="0"/>
      <w:divBdr>
        <w:top w:val="none" w:sz="0" w:space="0" w:color="auto"/>
        <w:left w:val="none" w:sz="0" w:space="0" w:color="auto"/>
        <w:bottom w:val="none" w:sz="0" w:space="0" w:color="auto"/>
        <w:right w:val="none" w:sz="0" w:space="0" w:color="auto"/>
      </w:divBdr>
    </w:div>
    <w:div w:id="2023236597">
      <w:bodyDiv w:val="1"/>
      <w:marLeft w:val="0"/>
      <w:marRight w:val="0"/>
      <w:marTop w:val="0"/>
      <w:marBottom w:val="0"/>
      <w:divBdr>
        <w:top w:val="none" w:sz="0" w:space="0" w:color="auto"/>
        <w:left w:val="none" w:sz="0" w:space="0" w:color="auto"/>
        <w:bottom w:val="none" w:sz="0" w:space="0" w:color="auto"/>
        <w:right w:val="none" w:sz="0" w:space="0" w:color="auto"/>
      </w:divBdr>
    </w:div>
    <w:div w:id="21226079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E8366-3DF6-401B-87F7-6AE0495C3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796</Words>
  <Characters>4860</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PFA Pension</Company>
  <LinksUpToDate>false</LinksUpToDate>
  <CharactersWithSpaces>5645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Palle Gregersen</dc:creator>
  <cp:lastModifiedBy>Kristian Asp Fuglsang</cp:lastModifiedBy>
  <cp:revision>4</cp:revision>
  <cp:lastPrinted>2017-09-21T18:30:00Z</cp:lastPrinted>
  <dcterms:created xsi:type="dcterms:W3CDTF">2017-12-11T10:56:00Z</dcterms:created>
  <dcterms:modified xsi:type="dcterms:W3CDTF">2017-12-11T10:56:00Z</dcterms:modified>
</cp:coreProperties>
</file>